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1DD3" w14:textId="77777777" w:rsidR="001A00A4" w:rsidRPr="00BC4926" w:rsidRDefault="001A00A4" w:rsidP="001A00A4">
      <w:pPr>
        <w:tabs>
          <w:tab w:val="left" w:pos="1980"/>
        </w:tabs>
        <w:ind w:left="1980" w:hanging="2250"/>
        <w:contextualSpacing/>
        <w:jc w:val="center"/>
        <w:rPr>
          <w:rStyle w:val="IntenseReference"/>
          <w:rFonts w:ascii="Arial" w:hAnsi="Arial" w:cs="Arial"/>
          <w:color w:val="auto"/>
          <w:sz w:val="28"/>
        </w:rPr>
      </w:pPr>
      <w:r w:rsidRPr="00BC4926">
        <w:rPr>
          <w:rStyle w:val="IntenseReference"/>
          <w:rFonts w:ascii="Arial" w:hAnsi="Arial" w:cs="Arial"/>
          <w:color w:val="auto"/>
          <w:sz w:val="28"/>
        </w:rPr>
        <w:t>CURRICULUM VITAE</w:t>
      </w:r>
    </w:p>
    <w:p w14:paraId="155416A0" w14:textId="6F9DF09E" w:rsidR="001A00A4" w:rsidRPr="00BC4926" w:rsidRDefault="00984AE2" w:rsidP="001A00A4">
      <w:pPr>
        <w:tabs>
          <w:tab w:val="left" w:pos="1980"/>
        </w:tabs>
        <w:ind w:left="1980" w:hanging="2250"/>
        <w:contextualSpacing/>
        <w:jc w:val="center"/>
        <w:rPr>
          <w:rStyle w:val="IntenseReference"/>
          <w:rFonts w:ascii="Arial" w:hAnsi="Arial" w:cs="Arial"/>
          <w:color w:val="auto"/>
          <w:sz w:val="28"/>
        </w:rPr>
      </w:pPr>
      <w:proofErr w:type="spellStart"/>
      <w:r w:rsidRPr="00BC4926">
        <w:rPr>
          <w:rStyle w:val="IntenseReference"/>
          <w:rFonts w:ascii="Arial" w:hAnsi="Arial" w:cs="Arial"/>
          <w:color w:val="auto"/>
          <w:sz w:val="28"/>
        </w:rPr>
        <w:t>Eldin</w:t>
      </w:r>
      <w:proofErr w:type="spellEnd"/>
      <w:r w:rsidRPr="00BC4926">
        <w:rPr>
          <w:rStyle w:val="IntenseReference"/>
          <w:rFonts w:ascii="Arial" w:hAnsi="Arial" w:cs="Arial"/>
          <w:color w:val="auto"/>
          <w:sz w:val="28"/>
        </w:rPr>
        <w:t xml:space="preserve"> </w:t>
      </w:r>
      <w:proofErr w:type="spellStart"/>
      <w:r w:rsidRPr="00BC4926">
        <w:rPr>
          <w:rStyle w:val="IntenseReference"/>
          <w:rFonts w:ascii="Arial" w:hAnsi="Arial" w:cs="Arial"/>
          <w:color w:val="auto"/>
          <w:sz w:val="28"/>
        </w:rPr>
        <w:t>Dzubur</w:t>
      </w:r>
      <w:proofErr w:type="spellEnd"/>
    </w:p>
    <w:p w14:paraId="55F4AC0D" w14:textId="52CF2000" w:rsidR="001A00A4" w:rsidRPr="00BC4926" w:rsidRDefault="00263EE6" w:rsidP="001A00A4">
      <w:pPr>
        <w:tabs>
          <w:tab w:val="left" w:pos="1980"/>
        </w:tabs>
        <w:ind w:left="1980" w:hanging="2250"/>
        <w:contextualSpacing/>
        <w:jc w:val="center"/>
        <w:rPr>
          <w:rStyle w:val="IntenseReference"/>
          <w:rFonts w:ascii="Arial" w:hAnsi="Arial" w:cs="Arial"/>
          <w:color w:val="auto"/>
        </w:rPr>
      </w:pPr>
      <w:r>
        <w:rPr>
          <w:rStyle w:val="IntenseReference"/>
          <w:rFonts w:ascii="Arial" w:hAnsi="Arial" w:cs="Arial"/>
          <w:color w:val="auto"/>
        </w:rPr>
        <w:t>January</w:t>
      </w:r>
      <w:r w:rsidR="003E6D85">
        <w:rPr>
          <w:rStyle w:val="IntenseReference"/>
          <w:rFonts w:ascii="Arial" w:hAnsi="Arial" w:cs="Arial"/>
          <w:color w:val="auto"/>
        </w:rPr>
        <w:t xml:space="preserve"> 2019</w:t>
      </w:r>
    </w:p>
    <w:p w14:paraId="267943D8" w14:textId="77777777" w:rsidR="001A00A4" w:rsidRPr="00BC4926" w:rsidRDefault="001A00A4" w:rsidP="001A00A4">
      <w:pPr>
        <w:tabs>
          <w:tab w:val="left" w:pos="1980"/>
        </w:tabs>
        <w:ind w:left="1980" w:hanging="1980"/>
        <w:contextualSpacing/>
        <w:jc w:val="center"/>
        <w:rPr>
          <w:rFonts w:ascii="Arial" w:hAnsi="Arial" w:cs="Arial"/>
        </w:rPr>
      </w:pPr>
    </w:p>
    <w:p w14:paraId="152C7623"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r w:rsidRPr="00BC4926">
        <w:rPr>
          <w:rStyle w:val="IntenseReference"/>
          <w:rFonts w:ascii="Arial" w:hAnsi="Arial" w:cs="Arial"/>
          <w:color w:val="auto"/>
          <w:sz w:val="28"/>
        </w:rPr>
        <w:t>Personal Information:</w:t>
      </w:r>
    </w:p>
    <w:tbl>
      <w:tblPr>
        <w:tblStyle w:val="TableGrid"/>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45"/>
      </w:tblGrid>
      <w:tr w:rsidR="001A00A4" w:rsidRPr="00BC4926" w14:paraId="0DF57C04" w14:textId="77777777" w:rsidTr="00522CB3">
        <w:tc>
          <w:tcPr>
            <w:tcW w:w="3601" w:type="dxa"/>
          </w:tcPr>
          <w:p w14:paraId="65BCC6D3" w14:textId="77777777" w:rsidR="001A00A4" w:rsidRPr="00BC4926" w:rsidRDefault="001A00A4" w:rsidP="00522CB3">
            <w:pPr>
              <w:tabs>
                <w:tab w:val="left" w:pos="1980"/>
              </w:tabs>
              <w:contextualSpacing/>
              <w:rPr>
                <w:rFonts w:ascii="Arial" w:hAnsi="Arial" w:cs="Arial"/>
                <w:b/>
                <w:sz w:val="20"/>
              </w:rPr>
            </w:pPr>
            <w:r w:rsidRPr="00BC4926">
              <w:rPr>
                <w:rFonts w:ascii="Arial" w:hAnsi="Arial" w:cs="Arial"/>
                <w:b/>
                <w:sz w:val="20"/>
              </w:rPr>
              <w:t>Work</w:t>
            </w:r>
          </w:p>
        </w:tc>
        <w:tc>
          <w:tcPr>
            <w:tcW w:w="3545" w:type="dxa"/>
          </w:tcPr>
          <w:p w14:paraId="162469A4" w14:textId="77777777" w:rsidR="001A00A4" w:rsidRPr="00BC4926" w:rsidRDefault="001A00A4" w:rsidP="00522CB3">
            <w:pPr>
              <w:tabs>
                <w:tab w:val="left" w:pos="1980"/>
              </w:tabs>
              <w:contextualSpacing/>
              <w:rPr>
                <w:rFonts w:ascii="Arial" w:hAnsi="Arial" w:cs="Arial"/>
                <w:b/>
                <w:sz w:val="20"/>
              </w:rPr>
            </w:pPr>
            <w:r w:rsidRPr="00BC4926">
              <w:rPr>
                <w:rFonts w:ascii="Arial" w:hAnsi="Arial" w:cs="Arial"/>
                <w:b/>
                <w:sz w:val="20"/>
              </w:rPr>
              <w:t>Home</w:t>
            </w:r>
          </w:p>
        </w:tc>
      </w:tr>
      <w:tr w:rsidR="001A00A4" w:rsidRPr="00BC4926" w14:paraId="74753D2C" w14:textId="77777777" w:rsidTr="00522CB3">
        <w:tc>
          <w:tcPr>
            <w:tcW w:w="3601" w:type="dxa"/>
          </w:tcPr>
          <w:p w14:paraId="1DA36B37" w14:textId="1A46A626" w:rsidR="001A00A4" w:rsidRPr="00BC4926" w:rsidRDefault="001A00A4" w:rsidP="00522CB3">
            <w:pPr>
              <w:tabs>
                <w:tab w:val="left" w:pos="1980"/>
              </w:tabs>
              <w:ind w:left="1980" w:hanging="1980"/>
              <w:contextualSpacing/>
              <w:rPr>
                <w:rFonts w:ascii="Arial" w:hAnsi="Arial" w:cs="Arial"/>
                <w:sz w:val="20"/>
              </w:rPr>
            </w:pPr>
            <w:r w:rsidRPr="00BC4926">
              <w:rPr>
                <w:rFonts w:ascii="Arial" w:hAnsi="Arial" w:cs="Arial"/>
                <w:b/>
                <w:sz w:val="20"/>
              </w:rPr>
              <w:t xml:space="preserve">     </w:t>
            </w:r>
            <w:r w:rsidR="00984AE2" w:rsidRPr="00BC4926">
              <w:rPr>
                <w:rFonts w:ascii="Arial" w:hAnsi="Arial" w:cs="Arial"/>
                <w:sz w:val="20"/>
              </w:rPr>
              <w:t>1150 S Olive St</w:t>
            </w:r>
          </w:p>
          <w:p w14:paraId="2154D494" w14:textId="42C853E1" w:rsidR="001A00A4" w:rsidRPr="00BC4926" w:rsidRDefault="001A00A4" w:rsidP="00522CB3">
            <w:pPr>
              <w:tabs>
                <w:tab w:val="left" w:pos="1980"/>
              </w:tabs>
              <w:ind w:left="1980" w:hanging="1980"/>
              <w:contextualSpacing/>
              <w:rPr>
                <w:rFonts w:ascii="Arial" w:hAnsi="Arial" w:cs="Arial"/>
                <w:sz w:val="20"/>
              </w:rPr>
            </w:pPr>
            <w:r w:rsidRPr="00BC4926">
              <w:rPr>
                <w:rFonts w:ascii="Arial" w:hAnsi="Arial" w:cs="Arial"/>
                <w:sz w:val="20"/>
              </w:rPr>
              <w:t xml:space="preserve">     </w:t>
            </w:r>
            <w:r w:rsidR="00984AE2" w:rsidRPr="00BC4926">
              <w:rPr>
                <w:rFonts w:ascii="Arial" w:hAnsi="Arial" w:cs="Arial"/>
                <w:sz w:val="20"/>
              </w:rPr>
              <w:t>Suite 1503C</w:t>
            </w:r>
          </w:p>
          <w:p w14:paraId="4E6C0310" w14:textId="0E1E7DAF" w:rsidR="001A00A4" w:rsidRPr="00BC4926" w:rsidRDefault="001A00A4" w:rsidP="00522CB3">
            <w:pPr>
              <w:tabs>
                <w:tab w:val="left" w:pos="1980"/>
              </w:tabs>
              <w:ind w:left="1980" w:hanging="1980"/>
              <w:contextualSpacing/>
              <w:rPr>
                <w:rFonts w:ascii="Arial" w:hAnsi="Arial" w:cs="Arial"/>
                <w:sz w:val="20"/>
              </w:rPr>
            </w:pPr>
            <w:r w:rsidRPr="00BC4926">
              <w:rPr>
                <w:rFonts w:ascii="Arial" w:hAnsi="Arial" w:cs="Arial"/>
                <w:sz w:val="20"/>
              </w:rPr>
              <w:t xml:space="preserve">     </w:t>
            </w:r>
            <w:r w:rsidR="00984AE2" w:rsidRPr="00BC4926">
              <w:rPr>
                <w:rFonts w:ascii="Arial" w:hAnsi="Arial" w:cs="Arial"/>
                <w:sz w:val="20"/>
              </w:rPr>
              <w:t>Los Angeles, CA  90015</w:t>
            </w:r>
          </w:p>
        </w:tc>
        <w:tc>
          <w:tcPr>
            <w:tcW w:w="3545" w:type="dxa"/>
          </w:tcPr>
          <w:p w14:paraId="20BE59BA" w14:textId="41B5E658" w:rsidR="001A00A4" w:rsidRPr="00BC4926" w:rsidRDefault="001A00A4" w:rsidP="00522CB3">
            <w:pPr>
              <w:tabs>
                <w:tab w:val="left" w:pos="1980"/>
              </w:tabs>
              <w:contextualSpacing/>
              <w:rPr>
                <w:rFonts w:ascii="Arial" w:hAnsi="Arial" w:cs="Arial"/>
                <w:sz w:val="20"/>
              </w:rPr>
            </w:pPr>
            <w:r w:rsidRPr="00BC4926">
              <w:rPr>
                <w:rFonts w:ascii="Arial" w:hAnsi="Arial" w:cs="Arial"/>
                <w:b/>
                <w:sz w:val="20"/>
              </w:rPr>
              <w:t xml:space="preserve">     </w:t>
            </w:r>
            <w:r w:rsidR="00984AE2" w:rsidRPr="00BC4926">
              <w:rPr>
                <w:rFonts w:ascii="Arial" w:hAnsi="Arial" w:cs="Arial"/>
                <w:sz w:val="20"/>
              </w:rPr>
              <w:t>832 N Croft Ave</w:t>
            </w:r>
          </w:p>
          <w:p w14:paraId="4184F10A" w14:textId="2E711A5F" w:rsidR="001A00A4" w:rsidRPr="00BC4926" w:rsidRDefault="001A00A4" w:rsidP="00522CB3">
            <w:pPr>
              <w:tabs>
                <w:tab w:val="left" w:pos="1980"/>
              </w:tabs>
              <w:contextualSpacing/>
              <w:rPr>
                <w:rFonts w:ascii="Arial" w:hAnsi="Arial" w:cs="Arial"/>
                <w:sz w:val="20"/>
              </w:rPr>
            </w:pPr>
            <w:r w:rsidRPr="00BC4926">
              <w:rPr>
                <w:rFonts w:ascii="Arial" w:hAnsi="Arial" w:cs="Arial"/>
                <w:sz w:val="20"/>
              </w:rPr>
              <w:t xml:space="preserve">     </w:t>
            </w:r>
            <w:r w:rsidR="00984AE2" w:rsidRPr="00BC4926">
              <w:rPr>
                <w:rFonts w:ascii="Arial" w:hAnsi="Arial" w:cs="Arial"/>
                <w:sz w:val="20"/>
              </w:rPr>
              <w:t>Apt 103</w:t>
            </w:r>
          </w:p>
          <w:p w14:paraId="241FD684" w14:textId="25D60569" w:rsidR="001A00A4" w:rsidRPr="00BC4926" w:rsidRDefault="001A00A4" w:rsidP="00522CB3">
            <w:pPr>
              <w:tabs>
                <w:tab w:val="left" w:pos="1980"/>
              </w:tabs>
              <w:contextualSpacing/>
              <w:rPr>
                <w:rFonts w:ascii="Arial" w:hAnsi="Arial" w:cs="Arial"/>
                <w:i/>
                <w:sz w:val="20"/>
              </w:rPr>
            </w:pPr>
            <w:r w:rsidRPr="00BC4926">
              <w:rPr>
                <w:rFonts w:ascii="Arial" w:hAnsi="Arial" w:cs="Arial"/>
                <w:sz w:val="20"/>
              </w:rPr>
              <w:t xml:space="preserve">     </w:t>
            </w:r>
            <w:r w:rsidR="00984AE2" w:rsidRPr="00BC4926">
              <w:rPr>
                <w:rFonts w:ascii="Arial" w:hAnsi="Arial" w:cs="Arial"/>
                <w:sz w:val="20"/>
              </w:rPr>
              <w:t>Los Angeles, CA.  90069</w:t>
            </w:r>
          </w:p>
        </w:tc>
      </w:tr>
      <w:tr w:rsidR="001A00A4" w:rsidRPr="00BC4926" w14:paraId="53E6F4E3" w14:textId="77777777" w:rsidTr="00522CB3">
        <w:tc>
          <w:tcPr>
            <w:tcW w:w="3601" w:type="dxa"/>
          </w:tcPr>
          <w:p w14:paraId="50B8BC2A" w14:textId="3AD2D88A" w:rsidR="001A00A4" w:rsidRPr="00BC4926" w:rsidRDefault="001A00A4" w:rsidP="00522CB3">
            <w:pPr>
              <w:tabs>
                <w:tab w:val="left" w:pos="1980"/>
              </w:tabs>
              <w:ind w:left="1980" w:hanging="1980"/>
              <w:contextualSpacing/>
              <w:rPr>
                <w:rFonts w:ascii="Arial" w:hAnsi="Arial" w:cs="Arial"/>
                <w:sz w:val="20"/>
              </w:rPr>
            </w:pPr>
            <w:r w:rsidRPr="00BC4926">
              <w:rPr>
                <w:rFonts w:ascii="Arial" w:hAnsi="Arial" w:cs="Arial"/>
                <w:sz w:val="20"/>
              </w:rPr>
              <w:t xml:space="preserve">     Phone: </w:t>
            </w:r>
            <w:r w:rsidR="00984AE2" w:rsidRPr="00BC4926">
              <w:rPr>
                <w:rFonts w:ascii="Arial" w:hAnsi="Arial" w:cs="Arial"/>
                <w:sz w:val="20"/>
              </w:rPr>
              <w:t>(213) 821-4395</w:t>
            </w:r>
          </w:p>
        </w:tc>
        <w:tc>
          <w:tcPr>
            <w:tcW w:w="3545" w:type="dxa"/>
          </w:tcPr>
          <w:p w14:paraId="5A1788C6" w14:textId="16B162B8" w:rsidR="001A00A4" w:rsidRPr="00BC4926" w:rsidRDefault="001A00A4" w:rsidP="00522CB3">
            <w:pPr>
              <w:tabs>
                <w:tab w:val="left" w:pos="1980"/>
              </w:tabs>
              <w:contextualSpacing/>
              <w:rPr>
                <w:rFonts w:ascii="Arial" w:hAnsi="Arial" w:cs="Arial"/>
                <w:sz w:val="20"/>
              </w:rPr>
            </w:pPr>
            <w:r w:rsidRPr="00BC4926">
              <w:rPr>
                <w:rFonts w:ascii="Arial" w:hAnsi="Arial" w:cs="Arial"/>
                <w:sz w:val="20"/>
              </w:rPr>
              <w:t xml:space="preserve">     Citizenship:</w:t>
            </w:r>
            <w:r w:rsidR="00984AE2" w:rsidRPr="00BC4926">
              <w:rPr>
                <w:rFonts w:ascii="Arial" w:hAnsi="Arial" w:cs="Arial"/>
                <w:sz w:val="20"/>
              </w:rPr>
              <w:t xml:space="preserve"> USA</w:t>
            </w:r>
            <w:r w:rsidRPr="00BC4926">
              <w:rPr>
                <w:rFonts w:ascii="Arial" w:hAnsi="Arial" w:cs="Arial"/>
                <w:sz w:val="20"/>
              </w:rPr>
              <w:t xml:space="preserve">  </w:t>
            </w:r>
          </w:p>
        </w:tc>
      </w:tr>
      <w:tr w:rsidR="001A00A4" w:rsidRPr="00BC4926" w14:paraId="52228BB6" w14:textId="77777777" w:rsidTr="00522CB3">
        <w:tc>
          <w:tcPr>
            <w:tcW w:w="3601" w:type="dxa"/>
          </w:tcPr>
          <w:p w14:paraId="5E4D83F3" w14:textId="1DBA63DF" w:rsidR="001A00A4" w:rsidRPr="00BC4926" w:rsidRDefault="001A00A4" w:rsidP="00522CB3">
            <w:pPr>
              <w:tabs>
                <w:tab w:val="left" w:pos="1980"/>
              </w:tabs>
              <w:ind w:left="1980" w:hanging="1980"/>
              <w:contextualSpacing/>
              <w:rPr>
                <w:rFonts w:ascii="Arial" w:hAnsi="Arial" w:cs="Arial"/>
                <w:sz w:val="20"/>
              </w:rPr>
            </w:pPr>
            <w:r w:rsidRPr="00BC4926">
              <w:rPr>
                <w:rFonts w:ascii="Arial" w:hAnsi="Arial" w:cs="Arial"/>
                <w:sz w:val="20"/>
              </w:rPr>
              <w:t xml:space="preserve">     </w:t>
            </w:r>
            <w:r w:rsidR="00984AE2" w:rsidRPr="00BC4926">
              <w:rPr>
                <w:rFonts w:ascii="Arial" w:hAnsi="Arial" w:cs="Arial"/>
                <w:sz w:val="20"/>
              </w:rPr>
              <w:t>Mobile</w:t>
            </w:r>
            <w:r w:rsidRPr="00BC4926">
              <w:rPr>
                <w:rFonts w:ascii="Arial" w:hAnsi="Arial" w:cs="Arial"/>
                <w:sz w:val="20"/>
              </w:rPr>
              <w:t xml:space="preserve">: </w:t>
            </w:r>
            <w:r w:rsidR="00984AE2" w:rsidRPr="00BC4926">
              <w:rPr>
                <w:rFonts w:ascii="Arial" w:hAnsi="Arial" w:cs="Arial"/>
                <w:sz w:val="20"/>
              </w:rPr>
              <w:t>(248) 854-7661</w:t>
            </w:r>
          </w:p>
        </w:tc>
        <w:tc>
          <w:tcPr>
            <w:tcW w:w="3545" w:type="dxa"/>
          </w:tcPr>
          <w:p w14:paraId="5ECBF929" w14:textId="77777777" w:rsidR="001A00A4" w:rsidRPr="00BC4926" w:rsidRDefault="001A00A4" w:rsidP="00376EED">
            <w:pPr>
              <w:tabs>
                <w:tab w:val="left" w:pos="1980"/>
              </w:tabs>
              <w:contextualSpacing/>
              <w:rPr>
                <w:rFonts w:ascii="Arial" w:hAnsi="Arial" w:cs="Arial"/>
                <w:sz w:val="20"/>
              </w:rPr>
            </w:pPr>
            <w:r w:rsidRPr="00BC4926">
              <w:rPr>
                <w:rFonts w:ascii="Arial" w:hAnsi="Arial" w:cs="Arial"/>
                <w:sz w:val="20"/>
              </w:rPr>
              <w:t xml:space="preserve">     </w:t>
            </w:r>
          </w:p>
        </w:tc>
      </w:tr>
      <w:tr w:rsidR="00376EED" w:rsidRPr="00BC4926" w14:paraId="1F9B947F" w14:textId="77777777" w:rsidTr="00722B24">
        <w:tc>
          <w:tcPr>
            <w:tcW w:w="7146" w:type="dxa"/>
            <w:gridSpan w:val="2"/>
          </w:tcPr>
          <w:p w14:paraId="12569B96" w14:textId="0FB4B36C" w:rsidR="00376EED" w:rsidRPr="00BC4926" w:rsidRDefault="00376EED" w:rsidP="00522CB3">
            <w:pPr>
              <w:tabs>
                <w:tab w:val="left" w:pos="1980"/>
              </w:tabs>
              <w:contextualSpacing/>
              <w:rPr>
                <w:rFonts w:ascii="Arial" w:hAnsi="Arial" w:cs="Arial"/>
                <w:b/>
                <w:sz w:val="22"/>
              </w:rPr>
            </w:pPr>
            <w:r w:rsidRPr="00BC4926">
              <w:rPr>
                <w:rFonts w:ascii="Arial" w:hAnsi="Arial" w:cs="Arial"/>
                <w:sz w:val="20"/>
              </w:rPr>
              <w:t xml:space="preserve">    </w:t>
            </w:r>
            <w:r w:rsidR="00486943" w:rsidRPr="00BC4926">
              <w:rPr>
                <w:rFonts w:ascii="Arial" w:hAnsi="Arial" w:cs="Arial"/>
                <w:sz w:val="20"/>
              </w:rPr>
              <w:t xml:space="preserve"> </w:t>
            </w:r>
            <w:r w:rsidRPr="00BC4926">
              <w:rPr>
                <w:rFonts w:ascii="Arial" w:hAnsi="Arial" w:cs="Arial"/>
                <w:sz w:val="20"/>
              </w:rPr>
              <w:t>Work Email:</w:t>
            </w:r>
            <w:r w:rsidR="00984AE2" w:rsidRPr="00BC4926">
              <w:rPr>
                <w:rFonts w:ascii="Arial" w:hAnsi="Arial" w:cs="Arial"/>
                <w:sz w:val="20"/>
              </w:rPr>
              <w:t xml:space="preserve"> dzubur@usc.edu</w:t>
            </w:r>
          </w:p>
        </w:tc>
      </w:tr>
    </w:tbl>
    <w:p w14:paraId="2E9C9F29"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p>
    <w:p w14:paraId="4992A543" w14:textId="77777777" w:rsidR="001A00A4" w:rsidRPr="00BC4926" w:rsidRDefault="001A00A4" w:rsidP="001A00A4">
      <w:pPr>
        <w:tabs>
          <w:tab w:val="left" w:pos="1980"/>
        </w:tabs>
        <w:ind w:hanging="270"/>
        <w:contextualSpacing/>
        <w:rPr>
          <w:rStyle w:val="IntenseReference"/>
          <w:rFonts w:ascii="Arial" w:hAnsi="Arial" w:cs="Arial"/>
          <w:color w:val="auto"/>
          <w:sz w:val="28"/>
        </w:rPr>
      </w:pPr>
    </w:p>
    <w:p w14:paraId="19DACC1D" w14:textId="77777777" w:rsidR="001A00A4" w:rsidRPr="00BC4926" w:rsidRDefault="001A00A4" w:rsidP="001A00A4">
      <w:pPr>
        <w:tabs>
          <w:tab w:val="left" w:pos="1980"/>
        </w:tabs>
        <w:ind w:hanging="270"/>
        <w:contextualSpacing/>
        <w:rPr>
          <w:rStyle w:val="IntenseReference"/>
          <w:rFonts w:ascii="Arial" w:hAnsi="Arial" w:cs="Arial"/>
          <w:color w:val="auto"/>
          <w:sz w:val="28"/>
        </w:rPr>
      </w:pPr>
    </w:p>
    <w:p w14:paraId="79D54707" w14:textId="77777777" w:rsidR="001A00A4" w:rsidRPr="00BC4926" w:rsidRDefault="001A00A4" w:rsidP="001A00A4">
      <w:pPr>
        <w:tabs>
          <w:tab w:val="left" w:pos="1980"/>
        </w:tabs>
        <w:ind w:hanging="270"/>
        <w:contextualSpacing/>
        <w:rPr>
          <w:rStyle w:val="IntenseReference"/>
          <w:rFonts w:ascii="Arial" w:hAnsi="Arial" w:cs="Arial"/>
          <w:color w:val="auto"/>
          <w:sz w:val="28"/>
        </w:rPr>
      </w:pPr>
    </w:p>
    <w:p w14:paraId="0612D73A" w14:textId="77777777" w:rsidR="001A00A4" w:rsidRPr="00BC4926" w:rsidRDefault="001A00A4" w:rsidP="001A00A4">
      <w:pPr>
        <w:tabs>
          <w:tab w:val="left" w:pos="1980"/>
        </w:tabs>
        <w:ind w:hanging="270"/>
        <w:contextualSpacing/>
        <w:rPr>
          <w:rStyle w:val="IntenseReference"/>
          <w:rFonts w:ascii="Arial" w:hAnsi="Arial" w:cs="Arial"/>
          <w:color w:val="auto"/>
          <w:sz w:val="28"/>
        </w:rPr>
      </w:pPr>
    </w:p>
    <w:p w14:paraId="1BD76CF7" w14:textId="77777777" w:rsidR="001A00A4" w:rsidRPr="00BC4926" w:rsidRDefault="001A00A4" w:rsidP="001A00A4">
      <w:pPr>
        <w:tabs>
          <w:tab w:val="left" w:pos="1980"/>
        </w:tabs>
        <w:ind w:hanging="270"/>
        <w:contextualSpacing/>
        <w:rPr>
          <w:rStyle w:val="IntenseReference"/>
          <w:rFonts w:ascii="Arial" w:hAnsi="Arial" w:cs="Arial"/>
          <w:color w:val="auto"/>
          <w:sz w:val="28"/>
        </w:rPr>
      </w:pPr>
    </w:p>
    <w:p w14:paraId="327C0F9B" w14:textId="77777777" w:rsidR="001A00A4" w:rsidRPr="00BC4926" w:rsidRDefault="001A00A4" w:rsidP="001A00A4">
      <w:pPr>
        <w:tabs>
          <w:tab w:val="left" w:pos="1980"/>
        </w:tabs>
        <w:ind w:hanging="270"/>
        <w:contextualSpacing/>
        <w:rPr>
          <w:rStyle w:val="IntenseReference"/>
          <w:rFonts w:ascii="Arial" w:hAnsi="Arial" w:cs="Arial"/>
          <w:color w:val="auto"/>
          <w:sz w:val="28"/>
        </w:rPr>
      </w:pPr>
      <w:r w:rsidRPr="00BC4926">
        <w:rPr>
          <w:rStyle w:val="IntenseReference"/>
          <w:rFonts w:ascii="Arial" w:hAnsi="Arial" w:cs="Arial"/>
          <w:color w:val="auto"/>
          <w:sz w:val="28"/>
        </w:rPr>
        <w:t>Education and Professional Appointments</w:t>
      </w:r>
    </w:p>
    <w:p w14:paraId="5C6F78E9" w14:textId="77777777" w:rsidR="001A00A4" w:rsidRPr="00BC4926" w:rsidRDefault="001A00A4" w:rsidP="001A00A4">
      <w:pPr>
        <w:tabs>
          <w:tab w:val="left" w:pos="1980"/>
        </w:tabs>
        <w:ind w:left="1980" w:hanging="1980"/>
        <w:contextualSpacing/>
        <w:rPr>
          <w:rFonts w:ascii="Arial" w:hAnsi="Arial" w:cs="Arial"/>
          <w:b/>
          <w:sz w:val="22"/>
        </w:rPr>
      </w:pPr>
    </w:p>
    <w:p w14:paraId="3B7E670D"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 xml:space="preserve">Education: </w:t>
      </w:r>
    </w:p>
    <w:tbl>
      <w:tblPr>
        <w:tblW w:w="10170" w:type="dxa"/>
        <w:tblInd w:w="18" w:type="dxa"/>
        <w:tblLook w:val="0000" w:firstRow="0" w:lastRow="0" w:firstColumn="0" w:lastColumn="0" w:noHBand="0" w:noVBand="0"/>
      </w:tblPr>
      <w:tblGrid>
        <w:gridCol w:w="1800"/>
        <w:gridCol w:w="8370"/>
      </w:tblGrid>
      <w:tr w:rsidR="001A00A4" w:rsidRPr="00BC4926" w14:paraId="132216C4" w14:textId="77777777" w:rsidTr="00196625">
        <w:tc>
          <w:tcPr>
            <w:tcW w:w="1800" w:type="dxa"/>
          </w:tcPr>
          <w:p w14:paraId="7B44207B" w14:textId="20AF4994" w:rsidR="001A00A4" w:rsidRPr="00BC4926" w:rsidRDefault="00984AE2" w:rsidP="00522CB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2017</w:t>
            </w:r>
          </w:p>
        </w:tc>
        <w:tc>
          <w:tcPr>
            <w:tcW w:w="8370" w:type="dxa"/>
          </w:tcPr>
          <w:p w14:paraId="249B9153" w14:textId="3CBD71BF" w:rsidR="001A00A4" w:rsidRPr="00BC4926" w:rsidRDefault="00984AE2" w:rsidP="00522CB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PhD</w:t>
            </w:r>
            <w:r w:rsidR="001A00A4" w:rsidRPr="00BC4926">
              <w:rPr>
                <w:rFonts w:ascii="Arial" w:hAnsi="Arial" w:cs="Arial"/>
                <w:i/>
                <w:noProof/>
                <w:sz w:val="20"/>
                <w:szCs w:val="20"/>
              </w:rPr>
              <w:t xml:space="preserve">, </w:t>
            </w:r>
            <w:r w:rsidR="00986329" w:rsidRPr="00BC4926">
              <w:rPr>
                <w:rFonts w:ascii="Arial" w:hAnsi="Arial" w:cs="Arial"/>
                <w:i/>
                <w:noProof/>
                <w:sz w:val="20"/>
                <w:szCs w:val="20"/>
              </w:rPr>
              <w:t>Health Behavior Research</w:t>
            </w:r>
            <w:r w:rsidR="001A00A4" w:rsidRPr="00BC4926">
              <w:rPr>
                <w:rFonts w:ascii="Arial" w:hAnsi="Arial" w:cs="Arial"/>
                <w:i/>
                <w:noProof/>
                <w:sz w:val="20"/>
                <w:szCs w:val="20"/>
              </w:rPr>
              <w:t xml:space="preserve">, </w:t>
            </w:r>
            <w:r w:rsidR="00986329" w:rsidRPr="00BC4926">
              <w:rPr>
                <w:rFonts w:ascii="Arial" w:hAnsi="Arial" w:cs="Arial"/>
                <w:i/>
                <w:noProof/>
                <w:sz w:val="20"/>
                <w:szCs w:val="20"/>
              </w:rPr>
              <w:t>University of Southern California</w:t>
            </w:r>
            <w:r w:rsidR="001A00A4" w:rsidRPr="00BC4926">
              <w:rPr>
                <w:rFonts w:ascii="Arial" w:hAnsi="Arial" w:cs="Arial"/>
                <w:i/>
                <w:noProof/>
                <w:sz w:val="20"/>
                <w:szCs w:val="20"/>
              </w:rPr>
              <w:t xml:space="preserve">, </w:t>
            </w:r>
            <w:r w:rsidR="00986329" w:rsidRPr="00BC4926">
              <w:rPr>
                <w:rFonts w:ascii="Arial" w:hAnsi="Arial" w:cs="Arial"/>
                <w:i/>
                <w:noProof/>
                <w:sz w:val="20"/>
                <w:szCs w:val="20"/>
              </w:rPr>
              <w:t>Los Angeles, CA</w:t>
            </w:r>
          </w:p>
          <w:p w14:paraId="7F9F08D0" w14:textId="330D69AB" w:rsidR="00986329" w:rsidRPr="00BC4926" w:rsidRDefault="00986329" w:rsidP="00522CB3">
            <w:pPr>
              <w:keepNext/>
              <w:tabs>
                <w:tab w:val="left" w:pos="1980"/>
              </w:tabs>
              <w:ind w:left="-108" w:right="-450"/>
              <w:contextualSpacing/>
              <w:rPr>
                <w:rFonts w:ascii="Arial" w:hAnsi="Arial" w:cs="Arial"/>
                <w:i/>
                <w:noProof/>
                <w:sz w:val="20"/>
                <w:szCs w:val="20"/>
              </w:rPr>
            </w:pPr>
          </w:p>
        </w:tc>
      </w:tr>
      <w:tr w:rsidR="00196625" w:rsidRPr="00BC4926" w14:paraId="4207B06E" w14:textId="77777777" w:rsidTr="00196625">
        <w:tc>
          <w:tcPr>
            <w:tcW w:w="1800" w:type="dxa"/>
          </w:tcPr>
          <w:p w14:paraId="1DD012C7" w14:textId="10AFFA69" w:rsidR="00196625" w:rsidRPr="00BC4926" w:rsidRDefault="00986329" w:rsidP="00522CB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2012</w:t>
            </w:r>
          </w:p>
        </w:tc>
        <w:tc>
          <w:tcPr>
            <w:tcW w:w="8370" w:type="dxa"/>
          </w:tcPr>
          <w:p w14:paraId="526D3143" w14:textId="391DC69A" w:rsidR="00196625" w:rsidRPr="00BC4926" w:rsidRDefault="00986329" w:rsidP="00522CB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MS, Health Psychology, University of Michigan-Dearborn, Dearborn, MI</w:t>
            </w:r>
          </w:p>
        </w:tc>
      </w:tr>
      <w:tr w:rsidR="00986329" w:rsidRPr="00BC4926" w14:paraId="575BF6D4" w14:textId="77777777" w:rsidTr="00196625">
        <w:tc>
          <w:tcPr>
            <w:tcW w:w="1800" w:type="dxa"/>
          </w:tcPr>
          <w:p w14:paraId="4A1F5D65" w14:textId="77777777" w:rsidR="00986329" w:rsidRPr="00BC4926" w:rsidRDefault="00986329" w:rsidP="00522CB3">
            <w:pPr>
              <w:keepNext/>
              <w:tabs>
                <w:tab w:val="left" w:pos="1980"/>
              </w:tabs>
              <w:ind w:left="1980" w:right="-450" w:hanging="1980"/>
              <w:contextualSpacing/>
              <w:rPr>
                <w:rFonts w:ascii="Arial" w:hAnsi="Arial" w:cs="Arial"/>
                <w:i/>
                <w:noProof/>
                <w:sz w:val="20"/>
                <w:szCs w:val="20"/>
              </w:rPr>
            </w:pPr>
          </w:p>
        </w:tc>
        <w:tc>
          <w:tcPr>
            <w:tcW w:w="8370" w:type="dxa"/>
          </w:tcPr>
          <w:p w14:paraId="304EBAAB" w14:textId="77777777" w:rsidR="00986329" w:rsidRPr="00BC4926" w:rsidRDefault="00986329" w:rsidP="00522CB3">
            <w:pPr>
              <w:keepNext/>
              <w:tabs>
                <w:tab w:val="left" w:pos="1980"/>
              </w:tabs>
              <w:ind w:left="-108" w:right="-450"/>
              <w:contextualSpacing/>
              <w:rPr>
                <w:rFonts w:ascii="Arial" w:hAnsi="Arial" w:cs="Arial"/>
                <w:i/>
                <w:noProof/>
                <w:sz w:val="20"/>
                <w:szCs w:val="20"/>
              </w:rPr>
            </w:pPr>
          </w:p>
        </w:tc>
      </w:tr>
      <w:tr w:rsidR="00986329" w:rsidRPr="00BC4926" w14:paraId="1B306606" w14:textId="77777777" w:rsidTr="00196625">
        <w:tc>
          <w:tcPr>
            <w:tcW w:w="1800" w:type="dxa"/>
          </w:tcPr>
          <w:p w14:paraId="36034E4D" w14:textId="0C9E4786" w:rsidR="00986329" w:rsidRPr="00BC4926" w:rsidRDefault="00986329" w:rsidP="00522CB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2010</w:t>
            </w:r>
          </w:p>
        </w:tc>
        <w:tc>
          <w:tcPr>
            <w:tcW w:w="8370" w:type="dxa"/>
          </w:tcPr>
          <w:p w14:paraId="37DFAE59" w14:textId="06152A61" w:rsidR="00986329" w:rsidRPr="00BC4926" w:rsidRDefault="00986329" w:rsidP="00522CB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BS, Psychology, Wayne State University, Detroit, MI</w:t>
            </w:r>
          </w:p>
        </w:tc>
      </w:tr>
    </w:tbl>
    <w:p w14:paraId="423D9546" w14:textId="77777777" w:rsidR="001A00A4" w:rsidRPr="00BC4926" w:rsidRDefault="001A00A4" w:rsidP="00986329">
      <w:pPr>
        <w:tabs>
          <w:tab w:val="left" w:pos="1980"/>
        </w:tabs>
        <w:contextualSpacing/>
        <w:rPr>
          <w:rStyle w:val="IntenseReference"/>
          <w:rFonts w:ascii="Arial" w:hAnsi="Arial" w:cs="Arial"/>
          <w:color w:val="auto"/>
          <w:u w:val="none"/>
        </w:rPr>
      </w:pPr>
    </w:p>
    <w:p w14:paraId="4F9476D8"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Academic Appointments:</w:t>
      </w:r>
    </w:p>
    <w:tbl>
      <w:tblPr>
        <w:tblW w:w="10170" w:type="dxa"/>
        <w:tblInd w:w="18" w:type="dxa"/>
        <w:tblLayout w:type="fixed"/>
        <w:tblLook w:val="0000" w:firstRow="0" w:lastRow="0" w:firstColumn="0" w:lastColumn="0" w:noHBand="0" w:noVBand="0"/>
      </w:tblPr>
      <w:tblGrid>
        <w:gridCol w:w="1800"/>
        <w:gridCol w:w="2790"/>
        <w:gridCol w:w="5580"/>
      </w:tblGrid>
      <w:tr w:rsidR="002761A5" w:rsidRPr="00BC4926" w14:paraId="3B4214C9" w14:textId="77777777" w:rsidTr="001A00A4">
        <w:trPr>
          <w:cantSplit/>
          <w:trHeight w:val="287"/>
        </w:trPr>
        <w:tc>
          <w:tcPr>
            <w:tcW w:w="1800" w:type="dxa"/>
          </w:tcPr>
          <w:p w14:paraId="3166F464" w14:textId="5987C6C5" w:rsidR="002761A5" w:rsidRPr="00BC4926" w:rsidRDefault="002761A5" w:rsidP="002761A5">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2018-Present</w:t>
            </w:r>
          </w:p>
        </w:tc>
        <w:tc>
          <w:tcPr>
            <w:tcW w:w="2790" w:type="dxa"/>
          </w:tcPr>
          <w:p w14:paraId="55BA68EF" w14:textId="48E14F47" w:rsidR="002761A5" w:rsidRPr="00BC4926" w:rsidRDefault="002761A5" w:rsidP="002761A5">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Research Assistant Professor</w:t>
            </w:r>
          </w:p>
        </w:tc>
        <w:tc>
          <w:tcPr>
            <w:tcW w:w="5580" w:type="dxa"/>
          </w:tcPr>
          <w:p w14:paraId="6B587309" w14:textId="06AB3D39" w:rsidR="002761A5" w:rsidRPr="00BC4926" w:rsidRDefault="002761A5" w:rsidP="002761A5">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Social Work (Adult Mental Health and Wellness), University of Southern California, Los Angeles, CA</w:t>
            </w:r>
          </w:p>
        </w:tc>
      </w:tr>
      <w:tr w:rsidR="001A00A4" w:rsidRPr="00BC4926" w14:paraId="7A1E4604" w14:textId="77777777" w:rsidTr="001A00A4">
        <w:trPr>
          <w:cantSplit/>
          <w:trHeight w:val="287"/>
        </w:trPr>
        <w:tc>
          <w:tcPr>
            <w:tcW w:w="1800" w:type="dxa"/>
          </w:tcPr>
          <w:p w14:paraId="0DA02333" w14:textId="3412295B" w:rsidR="001A00A4" w:rsidRPr="00BC4926" w:rsidRDefault="00986329" w:rsidP="00522CB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2017-2018</w:t>
            </w:r>
          </w:p>
        </w:tc>
        <w:tc>
          <w:tcPr>
            <w:tcW w:w="2790" w:type="dxa"/>
          </w:tcPr>
          <w:p w14:paraId="53731020" w14:textId="2C848C01" w:rsidR="001A00A4" w:rsidRPr="00BC4926" w:rsidRDefault="00986329" w:rsidP="00522CB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Project Scientist</w:t>
            </w:r>
          </w:p>
        </w:tc>
        <w:tc>
          <w:tcPr>
            <w:tcW w:w="5580" w:type="dxa"/>
          </w:tcPr>
          <w:p w14:paraId="003E8919" w14:textId="1BDA48D4" w:rsidR="001A00A4" w:rsidRPr="00BC4926" w:rsidRDefault="00986329" w:rsidP="00522CB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Health Services Research</w:t>
            </w:r>
            <w:r w:rsidR="001A00A4" w:rsidRPr="00BC4926">
              <w:rPr>
                <w:rFonts w:ascii="Arial" w:hAnsi="Arial" w:cs="Arial"/>
                <w:i/>
                <w:noProof/>
                <w:sz w:val="20"/>
                <w:szCs w:val="20"/>
              </w:rPr>
              <w:t xml:space="preserve">, </w:t>
            </w:r>
            <w:r w:rsidRPr="00BC4926">
              <w:rPr>
                <w:rFonts w:ascii="Arial" w:hAnsi="Arial" w:cs="Arial"/>
                <w:i/>
                <w:noProof/>
                <w:sz w:val="20"/>
                <w:szCs w:val="20"/>
              </w:rPr>
              <w:t>Cedars-Sinai Medical Center</w:t>
            </w:r>
            <w:r w:rsidR="001A00A4" w:rsidRPr="00BC4926">
              <w:rPr>
                <w:rFonts w:ascii="Arial" w:hAnsi="Arial" w:cs="Arial"/>
                <w:i/>
                <w:noProof/>
                <w:sz w:val="20"/>
                <w:szCs w:val="20"/>
              </w:rPr>
              <w:t xml:space="preserve">, </w:t>
            </w:r>
            <w:r w:rsidRPr="00BC4926">
              <w:rPr>
                <w:rFonts w:ascii="Arial" w:hAnsi="Arial" w:cs="Arial"/>
                <w:i/>
                <w:noProof/>
                <w:sz w:val="20"/>
                <w:szCs w:val="20"/>
              </w:rPr>
              <w:t>Los Angeles, CA</w:t>
            </w:r>
          </w:p>
        </w:tc>
      </w:tr>
    </w:tbl>
    <w:p w14:paraId="2F303F05" w14:textId="77777777" w:rsidR="00440A58" w:rsidRPr="00BC4926" w:rsidRDefault="00440A58" w:rsidP="00986329">
      <w:pPr>
        <w:tabs>
          <w:tab w:val="left" w:pos="1980"/>
        </w:tabs>
        <w:contextualSpacing/>
        <w:rPr>
          <w:rStyle w:val="IntenseReference"/>
          <w:rFonts w:ascii="Arial" w:hAnsi="Arial" w:cs="Arial"/>
          <w:color w:val="auto"/>
          <w:sz w:val="28"/>
        </w:rPr>
      </w:pPr>
    </w:p>
    <w:p w14:paraId="68EE60B4" w14:textId="77777777" w:rsidR="00785B6A" w:rsidRPr="00BC4926" w:rsidRDefault="00785B6A" w:rsidP="00785B6A">
      <w:pPr>
        <w:tabs>
          <w:tab w:val="left" w:pos="1980"/>
        </w:tabs>
        <w:ind w:hanging="270"/>
        <w:contextualSpacing/>
        <w:rPr>
          <w:rStyle w:val="IntenseReference"/>
          <w:rFonts w:ascii="Arial" w:hAnsi="Arial" w:cs="Arial"/>
          <w:color w:val="auto"/>
          <w:sz w:val="28"/>
        </w:rPr>
      </w:pPr>
      <w:r w:rsidRPr="00BC4926">
        <w:rPr>
          <w:rStyle w:val="IntenseReference"/>
          <w:rFonts w:ascii="Arial" w:hAnsi="Arial" w:cs="Arial"/>
          <w:color w:val="auto"/>
          <w:sz w:val="28"/>
        </w:rPr>
        <w:t>Honors, Awards:</w:t>
      </w:r>
    </w:p>
    <w:tbl>
      <w:tblPr>
        <w:tblW w:w="10170" w:type="dxa"/>
        <w:tblInd w:w="18" w:type="dxa"/>
        <w:tblLayout w:type="fixed"/>
        <w:tblLook w:val="0000" w:firstRow="0" w:lastRow="0" w:firstColumn="0" w:lastColumn="0" w:noHBand="0" w:noVBand="0"/>
      </w:tblPr>
      <w:tblGrid>
        <w:gridCol w:w="1800"/>
        <w:gridCol w:w="2790"/>
        <w:gridCol w:w="5580"/>
      </w:tblGrid>
      <w:tr w:rsidR="00785B6A" w:rsidRPr="00BC4926" w14:paraId="3FD5DF38" w14:textId="77777777" w:rsidTr="00B738AA">
        <w:trPr>
          <w:trHeight w:val="264"/>
        </w:trPr>
        <w:tc>
          <w:tcPr>
            <w:tcW w:w="1800" w:type="dxa"/>
          </w:tcPr>
          <w:p w14:paraId="1C00DAF2" w14:textId="3579D29B" w:rsidR="00785B6A" w:rsidRPr="00BC4926" w:rsidRDefault="004343CE" w:rsidP="00B738AA">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2017</w:t>
            </w:r>
          </w:p>
        </w:tc>
        <w:tc>
          <w:tcPr>
            <w:tcW w:w="2790" w:type="dxa"/>
          </w:tcPr>
          <w:p w14:paraId="67DC2B90" w14:textId="7AE1F54D" w:rsidR="00785B6A" w:rsidRPr="00BC4926" w:rsidRDefault="004343CE" w:rsidP="00B738AA">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Meritorious Abstract Award</w:t>
            </w:r>
          </w:p>
        </w:tc>
        <w:tc>
          <w:tcPr>
            <w:tcW w:w="5580" w:type="dxa"/>
          </w:tcPr>
          <w:p w14:paraId="04800F41" w14:textId="2F1C8230" w:rsidR="00785B6A" w:rsidRPr="00BC4926" w:rsidRDefault="004343CE" w:rsidP="00B738AA">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 xml:space="preserve">Social </w:t>
            </w:r>
            <w:r w:rsidR="00F651DC" w:rsidRPr="00BC4926">
              <w:rPr>
                <w:rFonts w:ascii="Arial" w:hAnsi="Arial" w:cs="Arial"/>
                <w:i/>
                <w:noProof/>
                <w:sz w:val="20"/>
                <w:szCs w:val="20"/>
              </w:rPr>
              <w:t>of Behavioral Medicine</w:t>
            </w:r>
            <w:r w:rsidR="00CB40F4" w:rsidRPr="00BC4926">
              <w:rPr>
                <w:rFonts w:ascii="Arial" w:hAnsi="Arial" w:cs="Arial"/>
                <w:i/>
                <w:noProof/>
                <w:sz w:val="20"/>
                <w:szCs w:val="20"/>
              </w:rPr>
              <w:t xml:space="preserve">, </w:t>
            </w:r>
            <w:r w:rsidR="009D662D" w:rsidRPr="00BC4926">
              <w:rPr>
                <w:rFonts w:ascii="Arial" w:hAnsi="Arial" w:cs="Arial"/>
                <w:i/>
                <w:noProof/>
                <w:sz w:val="20"/>
                <w:szCs w:val="20"/>
              </w:rPr>
              <w:t>New Orleans, LA</w:t>
            </w:r>
          </w:p>
        </w:tc>
      </w:tr>
      <w:tr w:rsidR="005D6B73" w:rsidRPr="00BC4926" w14:paraId="51CAAF6B" w14:textId="77777777" w:rsidTr="00B738AA">
        <w:trPr>
          <w:trHeight w:val="264"/>
        </w:trPr>
        <w:tc>
          <w:tcPr>
            <w:tcW w:w="1800" w:type="dxa"/>
          </w:tcPr>
          <w:p w14:paraId="147610FC" w14:textId="3AE25183" w:rsidR="005D6B73" w:rsidRPr="00BC4926" w:rsidRDefault="005D6B73" w:rsidP="005D6B7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2016</w:t>
            </w:r>
          </w:p>
        </w:tc>
        <w:tc>
          <w:tcPr>
            <w:tcW w:w="2790" w:type="dxa"/>
          </w:tcPr>
          <w:p w14:paraId="107652CA" w14:textId="3B1ABC50"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Young Investigator Award</w:t>
            </w:r>
          </w:p>
        </w:tc>
        <w:tc>
          <w:tcPr>
            <w:tcW w:w="5580" w:type="dxa"/>
          </w:tcPr>
          <w:p w14:paraId="2652CE8D" w14:textId="16589BBB" w:rsidR="005D6B73" w:rsidRPr="00BC4926" w:rsidRDefault="00794341"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ILSI, San Diego, CA</w:t>
            </w:r>
          </w:p>
        </w:tc>
      </w:tr>
      <w:tr w:rsidR="005D6B73" w:rsidRPr="00BC4926" w14:paraId="7FA823C9" w14:textId="77777777" w:rsidTr="00B738AA">
        <w:trPr>
          <w:trHeight w:val="264"/>
        </w:trPr>
        <w:tc>
          <w:tcPr>
            <w:tcW w:w="1800" w:type="dxa"/>
          </w:tcPr>
          <w:p w14:paraId="784D6167" w14:textId="29B019B9" w:rsidR="005D6B73" w:rsidRPr="00BC4926" w:rsidRDefault="005D6B73" w:rsidP="005D6B7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2014</w:t>
            </w:r>
          </w:p>
        </w:tc>
        <w:tc>
          <w:tcPr>
            <w:tcW w:w="2790" w:type="dxa"/>
          </w:tcPr>
          <w:p w14:paraId="4B9EA667" w14:textId="670B123A"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Scholar Symposium Award</w:t>
            </w:r>
          </w:p>
        </w:tc>
        <w:tc>
          <w:tcPr>
            <w:tcW w:w="5580" w:type="dxa"/>
          </w:tcPr>
          <w:p w14:paraId="20628C2B" w14:textId="79F53DD6"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University of Southern California, Los Angeles, CA</w:t>
            </w:r>
          </w:p>
        </w:tc>
      </w:tr>
      <w:tr w:rsidR="005D6B73" w:rsidRPr="00BC4926" w14:paraId="4B4B8242" w14:textId="77777777" w:rsidTr="00B738AA">
        <w:trPr>
          <w:trHeight w:val="264"/>
        </w:trPr>
        <w:tc>
          <w:tcPr>
            <w:tcW w:w="1800" w:type="dxa"/>
          </w:tcPr>
          <w:p w14:paraId="58E59312" w14:textId="73DA71AF" w:rsidR="005D6B73" w:rsidRPr="00BC4926" w:rsidRDefault="005D6B73" w:rsidP="005D6B7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2014</w:t>
            </w:r>
          </w:p>
        </w:tc>
        <w:tc>
          <w:tcPr>
            <w:tcW w:w="2790" w:type="dxa"/>
          </w:tcPr>
          <w:p w14:paraId="7A480E0D" w14:textId="62058F6D"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Student Travel Award</w:t>
            </w:r>
          </w:p>
        </w:tc>
        <w:tc>
          <w:tcPr>
            <w:tcW w:w="5580" w:type="dxa"/>
          </w:tcPr>
          <w:p w14:paraId="394FF3DF" w14:textId="68914780"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Wireless Health, Washington, DC</w:t>
            </w:r>
          </w:p>
        </w:tc>
      </w:tr>
      <w:tr w:rsidR="005D6B73" w:rsidRPr="00BC4926" w14:paraId="1F5E6FB1" w14:textId="77777777" w:rsidTr="00B738AA">
        <w:trPr>
          <w:trHeight w:val="264"/>
        </w:trPr>
        <w:tc>
          <w:tcPr>
            <w:tcW w:w="1800" w:type="dxa"/>
          </w:tcPr>
          <w:p w14:paraId="0FCAAC7D" w14:textId="4563D4AB" w:rsidR="005D6B73" w:rsidRPr="00BC4926" w:rsidRDefault="005D6B73" w:rsidP="005D6B73">
            <w:pPr>
              <w:keepNext/>
              <w:tabs>
                <w:tab w:val="left" w:pos="1980"/>
              </w:tabs>
              <w:ind w:left="1980" w:right="-450" w:hanging="1980"/>
              <w:contextualSpacing/>
              <w:rPr>
                <w:rFonts w:ascii="Arial" w:hAnsi="Arial" w:cs="Arial"/>
                <w:i/>
                <w:noProof/>
                <w:sz w:val="20"/>
                <w:szCs w:val="20"/>
              </w:rPr>
            </w:pPr>
            <w:r w:rsidRPr="00BC4926">
              <w:rPr>
                <w:rFonts w:ascii="Arial" w:hAnsi="Arial" w:cs="Arial"/>
                <w:i/>
                <w:noProof/>
                <w:sz w:val="20"/>
                <w:szCs w:val="20"/>
              </w:rPr>
              <w:t>2006</w:t>
            </w:r>
          </w:p>
        </w:tc>
        <w:tc>
          <w:tcPr>
            <w:tcW w:w="2790" w:type="dxa"/>
          </w:tcPr>
          <w:p w14:paraId="6D47E5CA" w14:textId="2C4BCB8D"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Presidential Scholarship</w:t>
            </w:r>
          </w:p>
        </w:tc>
        <w:tc>
          <w:tcPr>
            <w:tcW w:w="5580" w:type="dxa"/>
          </w:tcPr>
          <w:p w14:paraId="7A4760ED" w14:textId="6B101721" w:rsidR="005D6B73" w:rsidRPr="00BC4926" w:rsidRDefault="005D6B73" w:rsidP="005D6B73">
            <w:pPr>
              <w:keepNext/>
              <w:tabs>
                <w:tab w:val="left" w:pos="1980"/>
              </w:tabs>
              <w:ind w:left="-108" w:right="-450"/>
              <w:contextualSpacing/>
              <w:rPr>
                <w:rFonts w:ascii="Arial" w:hAnsi="Arial" w:cs="Arial"/>
                <w:i/>
                <w:noProof/>
                <w:sz w:val="20"/>
                <w:szCs w:val="20"/>
              </w:rPr>
            </w:pPr>
            <w:r w:rsidRPr="00BC4926">
              <w:rPr>
                <w:rFonts w:ascii="Arial" w:hAnsi="Arial" w:cs="Arial"/>
                <w:i/>
                <w:noProof/>
                <w:sz w:val="20"/>
                <w:szCs w:val="20"/>
              </w:rPr>
              <w:t>Wayne State University, Detroit, MI</w:t>
            </w:r>
          </w:p>
        </w:tc>
      </w:tr>
    </w:tbl>
    <w:p w14:paraId="068EE554" w14:textId="77777777" w:rsidR="00785B6A" w:rsidRPr="00BC4926" w:rsidRDefault="00785B6A" w:rsidP="00785B6A">
      <w:pPr>
        <w:tabs>
          <w:tab w:val="left" w:pos="1980"/>
        </w:tabs>
        <w:ind w:left="1980" w:right="-450" w:hanging="1980"/>
        <w:contextualSpacing/>
        <w:rPr>
          <w:rFonts w:ascii="Arial" w:hAnsi="Arial" w:cs="Arial"/>
          <w:b/>
          <w:sz w:val="20"/>
          <w:szCs w:val="20"/>
        </w:rPr>
      </w:pPr>
    </w:p>
    <w:p w14:paraId="34F6CE63"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r w:rsidRPr="00BC4926">
        <w:rPr>
          <w:rStyle w:val="IntenseReference"/>
          <w:rFonts w:ascii="Arial" w:hAnsi="Arial" w:cs="Arial"/>
          <w:color w:val="auto"/>
          <w:sz w:val="28"/>
        </w:rPr>
        <w:t>Teaching</w:t>
      </w:r>
    </w:p>
    <w:p w14:paraId="7B586D99" w14:textId="77777777" w:rsidR="001A00A4" w:rsidRPr="00BC4926" w:rsidRDefault="001A00A4" w:rsidP="001A00A4">
      <w:pPr>
        <w:tabs>
          <w:tab w:val="left" w:pos="1980"/>
        </w:tabs>
        <w:ind w:left="1980" w:hanging="1980"/>
        <w:contextualSpacing/>
        <w:rPr>
          <w:rFonts w:ascii="Arial" w:hAnsi="Arial" w:cs="Arial"/>
          <w:b/>
          <w:sz w:val="20"/>
          <w:szCs w:val="20"/>
        </w:rPr>
      </w:pPr>
    </w:p>
    <w:p w14:paraId="0A718B49"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Didactic Teaching:</w:t>
      </w:r>
    </w:p>
    <w:p w14:paraId="40F91702" w14:textId="6019217C" w:rsidR="001A00A4" w:rsidRPr="00BC4926" w:rsidRDefault="001F6D67" w:rsidP="001A00A4">
      <w:pPr>
        <w:tabs>
          <w:tab w:val="left" w:pos="1980"/>
        </w:tabs>
        <w:ind w:left="1980" w:hanging="1980"/>
        <w:contextualSpacing/>
        <w:rPr>
          <w:rFonts w:ascii="Arial" w:hAnsi="Arial" w:cs="Arial"/>
          <w:i/>
          <w:sz w:val="22"/>
        </w:rPr>
      </w:pPr>
      <w:r w:rsidRPr="00BC4926">
        <w:rPr>
          <w:rFonts w:ascii="Arial" w:hAnsi="Arial" w:cs="Arial"/>
          <w:i/>
          <w:sz w:val="22"/>
        </w:rPr>
        <w:t>Cedars-Sinai Medical Center</w:t>
      </w:r>
    </w:p>
    <w:tbl>
      <w:tblPr>
        <w:tblW w:w="10170" w:type="dxa"/>
        <w:tblInd w:w="18" w:type="dxa"/>
        <w:tblLayout w:type="fixed"/>
        <w:tblLook w:val="0000" w:firstRow="0" w:lastRow="0" w:firstColumn="0" w:lastColumn="0" w:noHBand="0" w:noVBand="0"/>
      </w:tblPr>
      <w:tblGrid>
        <w:gridCol w:w="1800"/>
        <w:gridCol w:w="2790"/>
        <w:gridCol w:w="2070"/>
        <w:gridCol w:w="3510"/>
      </w:tblGrid>
      <w:tr w:rsidR="001A00A4" w:rsidRPr="00BC4926" w14:paraId="421CCE20" w14:textId="77777777" w:rsidTr="001A00A4">
        <w:trPr>
          <w:trHeight w:val="253"/>
        </w:trPr>
        <w:tc>
          <w:tcPr>
            <w:tcW w:w="1800" w:type="dxa"/>
          </w:tcPr>
          <w:p w14:paraId="2EF47701" w14:textId="5F84F2E6" w:rsidR="001A00A4" w:rsidRPr="00BC4926" w:rsidRDefault="001F6D67" w:rsidP="00522CB3">
            <w:pPr>
              <w:keepNext/>
              <w:tabs>
                <w:tab w:val="left" w:pos="1980"/>
              </w:tabs>
              <w:ind w:left="1980" w:hanging="1980"/>
              <w:contextualSpacing/>
              <w:rPr>
                <w:rFonts w:ascii="Arial" w:hAnsi="Arial" w:cs="Arial"/>
                <w:i/>
                <w:noProof/>
                <w:sz w:val="20"/>
                <w:szCs w:val="20"/>
              </w:rPr>
            </w:pPr>
            <w:r w:rsidRPr="00BC4926">
              <w:rPr>
                <w:rFonts w:ascii="Arial" w:hAnsi="Arial" w:cs="Arial"/>
                <w:i/>
                <w:noProof/>
                <w:sz w:val="20"/>
                <w:szCs w:val="20"/>
              </w:rPr>
              <w:t>2018</w:t>
            </w:r>
          </w:p>
        </w:tc>
        <w:tc>
          <w:tcPr>
            <w:tcW w:w="2790" w:type="dxa"/>
          </w:tcPr>
          <w:p w14:paraId="73861B94" w14:textId="24F09CFB" w:rsidR="001A00A4" w:rsidRPr="00BC4926" w:rsidRDefault="001F6D67" w:rsidP="00522CB3">
            <w:pPr>
              <w:keepNext/>
              <w:tabs>
                <w:tab w:val="left" w:pos="1980"/>
              </w:tabs>
              <w:ind w:left="-108"/>
              <w:contextualSpacing/>
              <w:rPr>
                <w:rFonts w:ascii="Arial" w:hAnsi="Arial" w:cs="Arial"/>
                <w:i/>
                <w:noProof/>
                <w:sz w:val="20"/>
                <w:szCs w:val="20"/>
              </w:rPr>
            </w:pPr>
            <w:r w:rsidRPr="00BC4926">
              <w:rPr>
                <w:rFonts w:ascii="Arial" w:hAnsi="Arial" w:cs="Arial"/>
                <w:i/>
                <w:noProof/>
                <w:sz w:val="20"/>
                <w:szCs w:val="20"/>
              </w:rPr>
              <w:t>Fundamentals of R</w:t>
            </w:r>
          </w:p>
        </w:tc>
        <w:tc>
          <w:tcPr>
            <w:tcW w:w="2070" w:type="dxa"/>
          </w:tcPr>
          <w:p w14:paraId="7ADD0222" w14:textId="2BB1E8AD" w:rsidR="001A00A4" w:rsidRPr="00BC4926" w:rsidRDefault="00FC7294" w:rsidP="001F6D67">
            <w:pPr>
              <w:keepNext/>
              <w:tabs>
                <w:tab w:val="left" w:pos="1980"/>
              </w:tabs>
              <w:contextualSpacing/>
              <w:rPr>
                <w:rFonts w:ascii="Arial" w:hAnsi="Arial" w:cs="Arial"/>
                <w:i/>
                <w:noProof/>
                <w:sz w:val="20"/>
                <w:szCs w:val="20"/>
              </w:rPr>
            </w:pPr>
            <w:r w:rsidRPr="00BC4926">
              <w:rPr>
                <w:rFonts w:ascii="Arial" w:hAnsi="Arial" w:cs="Arial"/>
                <w:i/>
                <w:noProof/>
                <w:sz w:val="20"/>
                <w:szCs w:val="20"/>
              </w:rPr>
              <w:t>0</w:t>
            </w:r>
            <w:r w:rsidR="001F6D67" w:rsidRPr="00BC4926">
              <w:rPr>
                <w:rFonts w:ascii="Arial" w:hAnsi="Arial" w:cs="Arial"/>
                <w:i/>
                <w:noProof/>
                <w:sz w:val="20"/>
                <w:szCs w:val="20"/>
              </w:rPr>
              <w:t xml:space="preserve"> unit</w:t>
            </w:r>
            <w:r w:rsidRPr="00BC4926">
              <w:rPr>
                <w:rFonts w:ascii="Arial" w:hAnsi="Arial" w:cs="Arial"/>
                <w:i/>
                <w:noProof/>
                <w:sz w:val="20"/>
                <w:szCs w:val="20"/>
              </w:rPr>
              <w:t>s</w:t>
            </w:r>
          </w:p>
        </w:tc>
        <w:tc>
          <w:tcPr>
            <w:tcW w:w="3510" w:type="dxa"/>
          </w:tcPr>
          <w:p w14:paraId="0BA7DED8" w14:textId="0CC72114" w:rsidR="001F6D67" w:rsidRPr="00BC4926" w:rsidRDefault="001F6D67" w:rsidP="001F6D67">
            <w:pPr>
              <w:keepNext/>
              <w:tabs>
                <w:tab w:val="left" w:pos="1980"/>
              </w:tabs>
              <w:ind w:left="-288" w:firstLine="180"/>
              <w:contextualSpacing/>
              <w:rPr>
                <w:rFonts w:ascii="Arial" w:hAnsi="Arial" w:cs="Arial"/>
                <w:i/>
                <w:noProof/>
                <w:sz w:val="20"/>
                <w:szCs w:val="20"/>
              </w:rPr>
            </w:pPr>
            <w:r w:rsidRPr="00BC4926">
              <w:rPr>
                <w:rFonts w:ascii="Arial" w:hAnsi="Arial" w:cs="Arial"/>
                <w:i/>
                <w:noProof/>
                <w:sz w:val="20"/>
                <w:szCs w:val="20"/>
              </w:rPr>
              <w:t>Instructor</w:t>
            </w:r>
          </w:p>
        </w:tc>
      </w:tr>
      <w:tr w:rsidR="001A00A4" w:rsidRPr="00BC4926" w14:paraId="57C15459" w14:textId="77777777" w:rsidTr="001A00A4">
        <w:trPr>
          <w:trHeight w:val="253"/>
        </w:trPr>
        <w:tc>
          <w:tcPr>
            <w:tcW w:w="1800" w:type="dxa"/>
          </w:tcPr>
          <w:p w14:paraId="661C6A4E" w14:textId="77777777" w:rsidR="001A00A4" w:rsidRPr="00BC4926" w:rsidRDefault="001A00A4" w:rsidP="001F6D67">
            <w:pPr>
              <w:keepNext/>
              <w:tabs>
                <w:tab w:val="left" w:pos="1980"/>
              </w:tabs>
              <w:contextualSpacing/>
              <w:rPr>
                <w:rFonts w:ascii="Arial" w:hAnsi="Arial" w:cs="Arial"/>
                <w:noProof/>
                <w:sz w:val="20"/>
                <w:szCs w:val="20"/>
              </w:rPr>
            </w:pPr>
          </w:p>
        </w:tc>
        <w:tc>
          <w:tcPr>
            <w:tcW w:w="2790" w:type="dxa"/>
          </w:tcPr>
          <w:p w14:paraId="6B271384" w14:textId="77777777" w:rsidR="001A00A4" w:rsidRPr="00BC4926" w:rsidRDefault="001A00A4" w:rsidP="00522CB3">
            <w:pPr>
              <w:keepNext/>
              <w:tabs>
                <w:tab w:val="left" w:pos="1980"/>
              </w:tabs>
              <w:ind w:left="-108"/>
              <w:contextualSpacing/>
              <w:rPr>
                <w:rFonts w:ascii="Arial" w:hAnsi="Arial" w:cs="Arial"/>
                <w:noProof/>
                <w:sz w:val="20"/>
                <w:szCs w:val="20"/>
              </w:rPr>
            </w:pPr>
          </w:p>
        </w:tc>
        <w:tc>
          <w:tcPr>
            <w:tcW w:w="2070" w:type="dxa"/>
          </w:tcPr>
          <w:p w14:paraId="55249F58" w14:textId="77777777" w:rsidR="001A00A4" w:rsidRPr="00BC4926" w:rsidRDefault="001A00A4" w:rsidP="00522CB3">
            <w:pPr>
              <w:keepNext/>
              <w:tabs>
                <w:tab w:val="left" w:pos="1980"/>
              </w:tabs>
              <w:ind w:left="-288" w:firstLine="180"/>
              <w:contextualSpacing/>
              <w:rPr>
                <w:rFonts w:ascii="Arial" w:hAnsi="Arial" w:cs="Arial"/>
                <w:noProof/>
                <w:sz w:val="20"/>
                <w:szCs w:val="20"/>
              </w:rPr>
            </w:pPr>
          </w:p>
        </w:tc>
        <w:tc>
          <w:tcPr>
            <w:tcW w:w="3510" w:type="dxa"/>
          </w:tcPr>
          <w:p w14:paraId="7901DE7D" w14:textId="77777777" w:rsidR="001A00A4" w:rsidRPr="00BC4926" w:rsidRDefault="001A00A4" w:rsidP="00522CB3">
            <w:pPr>
              <w:keepNext/>
              <w:tabs>
                <w:tab w:val="left" w:pos="1980"/>
              </w:tabs>
              <w:ind w:left="-288" w:firstLine="180"/>
              <w:contextualSpacing/>
              <w:rPr>
                <w:rFonts w:ascii="Arial" w:hAnsi="Arial" w:cs="Arial"/>
                <w:noProof/>
                <w:sz w:val="20"/>
                <w:szCs w:val="20"/>
              </w:rPr>
            </w:pPr>
          </w:p>
        </w:tc>
      </w:tr>
    </w:tbl>
    <w:p w14:paraId="4CEE4E57" w14:textId="6A06AEE2" w:rsidR="001F6D67" w:rsidRPr="00BC4926" w:rsidRDefault="001F6D67" w:rsidP="001F6D67">
      <w:pPr>
        <w:tabs>
          <w:tab w:val="left" w:pos="1980"/>
        </w:tabs>
        <w:ind w:left="1980" w:hanging="1980"/>
        <w:contextualSpacing/>
        <w:rPr>
          <w:rFonts w:ascii="Arial" w:hAnsi="Arial" w:cs="Arial"/>
          <w:i/>
          <w:sz w:val="22"/>
        </w:rPr>
      </w:pPr>
      <w:r w:rsidRPr="00BC4926">
        <w:rPr>
          <w:rFonts w:ascii="Arial" w:hAnsi="Arial" w:cs="Arial"/>
          <w:i/>
          <w:sz w:val="22"/>
        </w:rPr>
        <w:t>University of Southern California</w:t>
      </w:r>
    </w:p>
    <w:tbl>
      <w:tblPr>
        <w:tblW w:w="10170" w:type="dxa"/>
        <w:tblInd w:w="18" w:type="dxa"/>
        <w:tblLayout w:type="fixed"/>
        <w:tblLook w:val="0000" w:firstRow="0" w:lastRow="0" w:firstColumn="0" w:lastColumn="0" w:noHBand="0" w:noVBand="0"/>
      </w:tblPr>
      <w:tblGrid>
        <w:gridCol w:w="1800"/>
        <w:gridCol w:w="2790"/>
        <w:gridCol w:w="2070"/>
        <w:gridCol w:w="3510"/>
      </w:tblGrid>
      <w:tr w:rsidR="001F6D67" w:rsidRPr="00BC4926" w14:paraId="74770EEE" w14:textId="77777777" w:rsidTr="00CA2D83">
        <w:trPr>
          <w:trHeight w:val="253"/>
        </w:trPr>
        <w:tc>
          <w:tcPr>
            <w:tcW w:w="1800" w:type="dxa"/>
          </w:tcPr>
          <w:p w14:paraId="6D4034A6" w14:textId="700B45FD" w:rsidR="001F6D67" w:rsidRPr="00BC4926" w:rsidRDefault="00116F27" w:rsidP="00CA2D83">
            <w:pPr>
              <w:keepNext/>
              <w:tabs>
                <w:tab w:val="left" w:pos="1980"/>
              </w:tabs>
              <w:ind w:left="1980" w:hanging="1980"/>
              <w:contextualSpacing/>
              <w:rPr>
                <w:rFonts w:ascii="Arial" w:hAnsi="Arial" w:cs="Arial"/>
                <w:i/>
                <w:noProof/>
                <w:sz w:val="20"/>
                <w:szCs w:val="20"/>
              </w:rPr>
            </w:pPr>
            <w:r w:rsidRPr="00BC4926">
              <w:rPr>
                <w:rFonts w:ascii="Arial" w:hAnsi="Arial" w:cs="Arial"/>
                <w:i/>
                <w:noProof/>
                <w:sz w:val="20"/>
                <w:szCs w:val="20"/>
              </w:rPr>
              <w:t>2014</w:t>
            </w:r>
          </w:p>
        </w:tc>
        <w:tc>
          <w:tcPr>
            <w:tcW w:w="2790" w:type="dxa"/>
          </w:tcPr>
          <w:p w14:paraId="719EC119" w14:textId="77777777" w:rsidR="001F6D67" w:rsidRPr="00BC4926" w:rsidRDefault="00DC037D" w:rsidP="00CA2D83">
            <w:pPr>
              <w:keepNext/>
              <w:tabs>
                <w:tab w:val="left" w:pos="1980"/>
              </w:tabs>
              <w:ind w:left="-108"/>
              <w:contextualSpacing/>
              <w:rPr>
                <w:rFonts w:ascii="Arial" w:hAnsi="Arial" w:cs="Arial"/>
                <w:i/>
                <w:noProof/>
                <w:sz w:val="20"/>
                <w:szCs w:val="20"/>
              </w:rPr>
            </w:pPr>
            <w:r w:rsidRPr="00BC4926">
              <w:rPr>
                <w:rFonts w:ascii="Arial" w:hAnsi="Arial" w:cs="Arial"/>
                <w:i/>
                <w:noProof/>
                <w:sz w:val="20"/>
                <w:szCs w:val="20"/>
              </w:rPr>
              <w:t>Organizing and Mobilizing Communities for Public Health</w:t>
            </w:r>
          </w:p>
          <w:p w14:paraId="5330A45D" w14:textId="1501657A" w:rsidR="00116F27" w:rsidRPr="00BC4926" w:rsidRDefault="00116F27" w:rsidP="00CA2D83">
            <w:pPr>
              <w:keepNext/>
              <w:tabs>
                <w:tab w:val="left" w:pos="1980"/>
              </w:tabs>
              <w:ind w:left="-108"/>
              <w:contextualSpacing/>
              <w:rPr>
                <w:rFonts w:ascii="Arial" w:hAnsi="Arial" w:cs="Arial"/>
                <w:i/>
                <w:noProof/>
                <w:sz w:val="20"/>
                <w:szCs w:val="20"/>
              </w:rPr>
            </w:pPr>
          </w:p>
        </w:tc>
        <w:tc>
          <w:tcPr>
            <w:tcW w:w="2070" w:type="dxa"/>
          </w:tcPr>
          <w:p w14:paraId="0C1E5888" w14:textId="2DFE9835" w:rsidR="001F6D67" w:rsidRPr="00BC4926" w:rsidRDefault="00FC7294" w:rsidP="00CA2D83">
            <w:pPr>
              <w:keepNext/>
              <w:tabs>
                <w:tab w:val="left" w:pos="1980"/>
              </w:tabs>
              <w:contextualSpacing/>
              <w:rPr>
                <w:rFonts w:ascii="Arial" w:hAnsi="Arial" w:cs="Arial"/>
                <w:i/>
                <w:noProof/>
                <w:sz w:val="20"/>
                <w:szCs w:val="20"/>
              </w:rPr>
            </w:pPr>
            <w:r w:rsidRPr="00BC4926">
              <w:rPr>
                <w:rFonts w:ascii="Arial" w:hAnsi="Arial" w:cs="Arial"/>
                <w:i/>
                <w:noProof/>
                <w:sz w:val="20"/>
                <w:szCs w:val="20"/>
              </w:rPr>
              <w:t>4</w:t>
            </w:r>
            <w:r w:rsidR="001F6D67" w:rsidRPr="00BC4926">
              <w:rPr>
                <w:rFonts w:ascii="Arial" w:hAnsi="Arial" w:cs="Arial"/>
                <w:i/>
                <w:noProof/>
                <w:sz w:val="20"/>
                <w:szCs w:val="20"/>
              </w:rPr>
              <w:t xml:space="preserve"> units</w:t>
            </w:r>
          </w:p>
        </w:tc>
        <w:tc>
          <w:tcPr>
            <w:tcW w:w="3510" w:type="dxa"/>
          </w:tcPr>
          <w:p w14:paraId="03371D98" w14:textId="272B7E8E" w:rsidR="001F6D67" w:rsidRPr="00BC4926" w:rsidRDefault="00FC7294" w:rsidP="00CA2D83">
            <w:pPr>
              <w:keepNext/>
              <w:tabs>
                <w:tab w:val="left" w:pos="1980"/>
              </w:tabs>
              <w:ind w:left="-288" w:firstLine="180"/>
              <w:contextualSpacing/>
              <w:rPr>
                <w:rFonts w:ascii="Arial" w:hAnsi="Arial" w:cs="Arial"/>
                <w:i/>
                <w:noProof/>
                <w:sz w:val="20"/>
                <w:szCs w:val="20"/>
              </w:rPr>
            </w:pPr>
            <w:r w:rsidRPr="00BC4926">
              <w:rPr>
                <w:rFonts w:ascii="Arial" w:hAnsi="Arial" w:cs="Arial"/>
                <w:i/>
                <w:noProof/>
                <w:sz w:val="20"/>
                <w:szCs w:val="20"/>
              </w:rPr>
              <w:t>Teaching Assistant</w:t>
            </w:r>
          </w:p>
        </w:tc>
      </w:tr>
    </w:tbl>
    <w:p w14:paraId="69347AE8" w14:textId="3C8A8A81" w:rsidR="00116F27" w:rsidRPr="00BC4926" w:rsidRDefault="00116F27" w:rsidP="00116F27">
      <w:pPr>
        <w:tabs>
          <w:tab w:val="left" w:pos="1980"/>
        </w:tabs>
        <w:ind w:left="1980" w:hanging="1980"/>
        <w:contextualSpacing/>
        <w:rPr>
          <w:rFonts w:ascii="Arial" w:hAnsi="Arial" w:cs="Arial"/>
          <w:i/>
          <w:sz w:val="22"/>
        </w:rPr>
      </w:pPr>
      <w:r w:rsidRPr="00BC4926">
        <w:rPr>
          <w:rFonts w:ascii="Arial" w:hAnsi="Arial" w:cs="Arial"/>
          <w:i/>
          <w:sz w:val="22"/>
        </w:rPr>
        <w:t>University of Michigan-Dearborn</w:t>
      </w:r>
    </w:p>
    <w:tbl>
      <w:tblPr>
        <w:tblW w:w="10170" w:type="dxa"/>
        <w:tblInd w:w="18" w:type="dxa"/>
        <w:tblLayout w:type="fixed"/>
        <w:tblLook w:val="0000" w:firstRow="0" w:lastRow="0" w:firstColumn="0" w:lastColumn="0" w:noHBand="0" w:noVBand="0"/>
      </w:tblPr>
      <w:tblGrid>
        <w:gridCol w:w="1800"/>
        <w:gridCol w:w="2790"/>
        <w:gridCol w:w="2070"/>
        <w:gridCol w:w="3510"/>
      </w:tblGrid>
      <w:tr w:rsidR="00116F27" w:rsidRPr="00BC4926" w14:paraId="45381EC6" w14:textId="77777777" w:rsidTr="00CA2D83">
        <w:trPr>
          <w:trHeight w:val="253"/>
        </w:trPr>
        <w:tc>
          <w:tcPr>
            <w:tcW w:w="1800" w:type="dxa"/>
          </w:tcPr>
          <w:p w14:paraId="1D5BFAD6" w14:textId="06581102" w:rsidR="00116F27" w:rsidRPr="00BC4926" w:rsidRDefault="00116F27" w:rsidP="00CA2D83">
            <w:pPr>
              <w:keepNext/>
              <w:tabs>
                <w:tab w:val="left" w:pos="1980"/>
              </w:tabs>
              <w:ind w:left="1980" w:hanging="1980"/>
              <w:contextualSpacing/>
              <w:rPr>
                <w:rFonts w:ascii="Arial" w:hAnsi="Arial" w:cs="Arial"/>
                <w:i/>
                <w:noProof/>
                <w:sz w:val="20"/>
                <w:szCs w:val="20"/>
              </w:rPr>
            </w:pPr>
            <w:r w:rsidRPr="00BC4926">
              <w:rPr>
                <w:rFonts w:ascii="Arial" w:hAnsi="Arial" w:cs="Arial"/>
                <w:i/>
                <w:noProof/>
                <w:sz w:val="20"/>
                <w:szCs w:val="20"/>
              </w:rPr>
              <w:t>2011</w:t>
            </w:r>
          </w:p>
        </w:tc>
        <w:tc>
          <w:tcPr>
            <w:tcW w:w="2790" w:type="dxa"/>
          </w:tcPr>
          <w:p w14:paraId="6CB2B470" w14:textId="731847F4" w:rsidR="00116F27" w:rsidRPr="00BC4926" w:rsidRDefault="00116F27" w:rsidP="00CA2D83">
            <w:pPr>
              <w:keepNext/>
              <w:tabs>
                <w:tab w:val="left" w:pos="1980"/>
              </w:tabs>
              <w:ind w:left="-108"/>
              <w:contextualSpacing/>
              <w:rPr>
                <w:rFonts w:ascii="Arial" w:hAnsi="Arial" w:cs="Arial"/>
                <w:i/>
                <w:noProof/>
                <w:sz w:val="20"/>
                <w:szCs w:val="20"/>
              </w:rPr>
            </w:pPr>
            <w:r w:rsidRPr="00BC4926">
              <w:rPr>
                <w:rFonts w:ascii="Arial" w:hAnsi="Arial" w:cs="Arial"/>
                <w:i/>
                <w:noProof/>
                <w:sz w:val="20"/>
                <w:szCs w:val="20"/>
              </w:rPr>
              <w:t>Statistics</w:t>
            </w:r>
          </w:p>
        </w:tc>
        <w:tc>
          <w:tcPr>
            <w:tcW w:w="2070" w:type="dxa"/>
          </w:tcPr>
          <w:p w14:paraId="1EC11E95" w14:textId="77777777" w:rsidR="00116F27" w:rsidRPr="00BC4926" w:rsidRDefault="00116F27" w:rsidP="00CA2D83">
            <w:pPr>
              <w:keepNext/>
              <w:tabs>
                <w:tab w:val="left" w:pos="1980"/>
              </w:tabs>
              <w:contextualSpacing/>
              <w:rPr>
                <w:rFonts w:ascii="Arial" w:hAnsi="Arial" w:cs="Arial"/>
                <w:i/>
                <w:noProof/>
                <w:sz w:val="20"/>
                <w:szCs w:val="20"/>
              </w:rPr>
            </w:pPr>
            <w:r w:rsidRPr="00BC4926">
              <w:rPr>
                <w:rFonts w:ascii="Arial" w:hAnsi="Arial" w:cs="Arial"/>
                <w:i/>
                <w:noProof/>
                <w:sz w:val="20"/>
                <w:szCs w:val="20"/>
              </w:rPr>
              <w:t>4 units</w:t>
            </w:r>
          </w:p>
        </w:tc>
        <w:tc>
          <w:tcPr>
            <w:tcW w:w="3510" w:type="dxa"/>
          </w:tcPr>
          <w:p w14:paraId="71BEF133" w14:textId="77777777" w:rsidR="00116F27" w:rsidRPr="00BC4926" w:rsidRDefault="00116F27" w:rsidP="00CA2D83">
            <w:pPr>
              <w:keepNext/>
              <w:tabs>
                <w:tab w:val="left" w:pos="1980"/>
              </w:tabs>
              <w:ind w:left="-288" w:firstLine="180"/>
              <w:contextualSpacing/>
              <w:rPr>
                <w:rFonts w:ascii="Arial" w:hAnsi="Arial" w:cs="Arial"/>
                <w:i/>
                <w:noProof/>
                <w:sz w:val="20"/>
                <w:szCs w:val="20"/>
              </w:rPr>
            </w:pPr>
            <w:r w:rsidRPr="00BC4926">
              <w:rPr>
                <w:rFonts w:ascii="Arial" w:hAnsi="Arial" w:cs="Arial"/>
                <w:i/>
                <w:noProof/>
                <w:sz w:val="20"/>
                <w:szCs w:val="20"/>
              </w:rPr>
              <w:t>Teaching Assistant</w:t>
            </w:r>
          </w:p>
        </w:tc>
      </w:tr>
    </w:tbl>
    <w:p w14:paraId="2D92753F" w14:textId="626B006E" w:rsidR="001A00A4" w:rsidRPr="00BC4926" w:rsidRDefault="001A00A4" w:rsidP="001A00A4">
      <w:pPr>
        <w:tabs>
          <w:tab w:val="left" w:pos="1980"/>
        </w:tabs>
        <w:ind w:left="1980" w:hanging="1980"/>
        <w:contextualSpacing/>
        <w:rPr>
          <w:rFonts w:ascii="Arial" w:hAnsi="Arial" w:cs="Arial"/>
          <w:b/>
          <w:sz w:val="22"/>
        </w:rPr>
      </w:pPr>
    </w:p>
    <w:p w14:paraId="66A8C44E"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r w:rsidRPr="00BC4926">
        <w:rPr>
          <w:rStyle w:val="IntenseReference"/>
          <w:rFonts w:ascii="Arial" w:hAnsi="Arial" w:cs="Arial"/>
          <w:color w:val="auto"/>
          <w:sz w:val="28"/>
        </w:rPr>
        <w:t xml:space="preserve">Service </w:t>
      </w:r>
    </w:p>
    <w:p w14:paraId="737FDD0B" w14:textId="77777777" w:rsidR="001A00A4" w:rsidRPr="00BC4926" w:rsidRDefault="001A00A4" w:rsidP="001A00A4">
      <w:pPr>
        <w:tabs>
          <w:tab w:val="left" w:pos="1980"/>
        </w:tabs>
        <w:ind w:left="1980" w:hanging="1980"/>
        <w:contextualSpacing/>
        <w:rPr>
          <w:rFonts w:ascii="Arial" w:hAnsi="Arial" w:cs="Arial"/>
          <w:b/>
          <w:sz w:val="22"/>
          <w:u w:val="single"/>
        </w:rPr>
      </w:pPr>
    </w:p>
    <w:p w14:paraId="0B4FE0BE"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Department Service:</w:t>
      </w:r>
    </w:p>
    <w:tbl>
      <w:tblPr>
        <w:tblW w:w="10260" w:type="dxa"/>
        <w:tblInd w:w="18" w:type="dxa"/>
        <w:tblLayout w:type="fixed"/>
        <w:tblLook w:val="0000" w:firstRow="0" w:lastRow="0" w:firstColumn="0" w:lastColumn="0" w:noHBand="0" w:noVBand="0"/>
      </w:tblPr>
      <w:tblGrid>
        <w:gridCol w:w="2250"/>
        <w:gridCol w:w="4050"/>
        <w:gridCol w:w="3960"/>
      </w:tblGrid>
      <w:tr w:rsidR="001A00A4" w:rsidRPr="00BC4926" w14:paraId="550A5E86" w14:textId="77777777" w:rsidTr="005A262B">
        <w:trPr>
          <w:trHeight w:val="253"/>
        </w:trPr>
        <w:tc>
          <w:tcPr>
            <w:tcW w:w="2250" w:type="dxa"/>
          </w:tcPr>
          <w:p w14:paraId="126D8250" w14:textId="30A3A883" w:rsidR="001A00A4" w:rsidRPr="00BC4926" w:rsidRDefault="00D25270"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lastRenderedPageBreak/>
              <w:t>2017</w:t>
            </w:r>
            <w:r w:rsidR="001A00A4" w:rsidRPr="00BC4926">
              <w:rPr>
                <w:rFonts w:ascii="Arial" w:hAnsi="Arial" w:cs="Arial"/>
                <w:i/>
                <w:noProof/>
                <w:sz w:val="20"/>
              </w:rPr>
              <w:t>-</w:t>
            </w:r>
            <w:r w:rsidRPr="00BC4926">
              <w:rPr>
                <w:rFonts w:ascii="Arial" w:hAnsi="Arial" w:cs="Arial"/>
                <w:i/>
                <w:noProof/>
                <w:sz w:val="20"/>
              </w:rPr>
              <w:t>2018</w:t>
            </w:r>
          </w:p>
        </w:tc>
        <w:tc>
          <w:tcPr>
            <w:tcW w:w="4050" w:type="dxa"/>
          </w:tcPr>
          <w:p w14:paraId="0E2CEDC3" w14:textId="5B71150C" w:rsidR="001A00A4" w:rsidRPr="00BC4926" w:rsidRDefault="00D25270" w:rsidP="00522CB3">
            <w:pPr>
              <w:keepNext/>
              <w:tabs>
                <w:tab w:val="left" w:pos="1980"/>
              </w:tabs>
              <w:ind w:left="-108"/>
              <w:contextualSpacing/>
              <w:rPr>
                <w:rFonts w:ascii="Arial" w:hAnsi="Arial" w:cs="Arial"/>
                <w:i/>
                <w:noProof/>
                <w:sz w:val="20"/>
              </w:rPr>
            </w:pPr>
            <w:r w:rsidRPr="00BC4926">
              <w:rPr>
                <w:rFonts w:ascii="Arial" w:hAnsi="Arial" w:cs="Arial"/>
                <w:i/>
                <w:noProof/>
                <w:sz w:val="20"/>
              </w:rPr>
              <w:t>Biostatistician</w:t>
            </w:r>
            <w:r w:rsidR="001A00A4" w:rsidRPr="00BC4926">
              <w:rPr>
                <w:rFonts w:ascii="Arial" w:hAnsi="Arial" w:cs="Arial"/>
                <w:i/>
                <w:noProof/>
                <w:sz w:val="20"/>
              </w:rPr>
              <w:t xml:space="preserve">, </w:t>
            </w:r>
            <w:r w:rsidRPr="00BC4926">
              <w:rPr>
                <w:rFonts w:ascii="Arial" w:hAnsi="Arial" w:cs="Arial"/>
                <w:i/>
                <w:noProof/>
                <w:sz w:val="20"/>
              </w:rPr>
              <w:t>Curriculum Committee</w:t>
            </w:r>
          </w:p>
        </w:tc>
        <w:tc>
          <w:tcPr>
            <w:tcW w:w="3960" w:type="dxa"/>
          </w:tcPr>
          <w:p w14:paraId="6CAA1C3E" w14:textId="220833C4" w:rsidR="001A00A4" w:rsidRPr="00BC4926" w:rsidRDefault="00D25270" w:rsidP="00522CB3">
            <w:pPr>
              <w:keepNext/>
              <w:tabs>
                <w:tab w:val="left" w:pos="1980"/>
              </w:tabs>
              <w:ind w:left="-108"/>
              <w:contextualSpacing/>
              <w:rPr>
                <w:rFonts w:ascii="Arial" w:hAnsi="Arial" w:cs="Arial"/>
                <w:i/>
                <w:noProof/>
                <w:sz w:val="20"/>
              </w:rPr>
            </w:pPr>
            <w:r w:rsidRPr="00BC4926">
              <w:rPr>
                <w:rFonts w:ascii="Arial" w:hAnsi="Arial" w:cs="Arial"/>
                <w:i/>
                <w:noProof/>
                <w:sz w:val="20"/>
              </w:rPr>
              <w:t>Cedars-Sinai Medical Center</w:t>
            </w:r>
          </w:p>
        </w:tc>
      </w:tr>
      <w:tr w:rsidR="00196625" w:rsidRPr="00BC4926" w14:paraId="0AF4565E" w14:textId="77777777" w:rsidTr="005A262B">
        <w:trPr>
          <w:trHeight w:val="253"/>
        </w:trPr>
        <w:tc>
          <w:tcPr>
            <w:tcW w:w="2250" w:type="dxa"/>
          </w:tcPr>
          <w:p w14:paraId="09D91905" w14:textId="77777777" w:rsidR="00196625" w:rsidRPr="00BC4926" w:rsidRDefault="00196625" w:rsidP="00522CB3">
            <w:pPr>
              <w:keepNext/>
              <w:tabs>
                <w:tab w:val="left" w:pos="1980"/>
              </w:tabs>
              <w:ind w:left="1980" w:hanging="1980"/>
              <w:contextualSpacing/>
              <w:rPr>
                <w:rFonts w:ascii="Arial" w:hAnsi="Arial" w:cs="Arial"/>
                <w:noProof/>
                <w:sz w:val="20"/>
              </w:rPr>
            </w:pPr>
          </w:p>
        </w:tc>
        <w:tc>
          <w:tcPr>
            <w:tcW w:w="4050" w:type="dxa"/>
          </w:tcPr>
          <w:p w14:paraId="68A17C3A" w14:textId="77777777" w:rsidR="00196625" w:rsidRPr="00BC4926" w:rsidRDefault="00196625" w:rsidP="00522CB3">
            <w:pPr>
              <w:keepNext/>
              <w:tabs>
                <w:tab w:val="left" w:pos="1980"/>
              </w:tabs>
              <w:ind w:left="-108"/>
              <w:contextualSpacing/>
              <w:rPr>
                <w:rFonts w:ascii="Arial" w:hAnsi="Arial" w:cs="Arial"/>
                <w:noProof/>
                <w:sz w:val="20"/>
              </w:rPr>
            </w:pPr>
          </w:p>
        </w:tc>
        <w:tc>
          <w:tcPr>
            <w:tcW w:w="3960" w:type="dxa"/>
          </w:tcPr>
          <w:p w14:paraId="1627ABBE" w14:textId="77777777" w:rsidR="00196625" w:rsidRPr="00BC4926" w:rsidRDefault="00196625" w:rsidP="00522CB3">
            <w:pPr>
              <w:keepNext/>
              <w:tabs>
                <w:tab w:val="left" w:pos="1980"/>
              </w:tabs>
              <w:ind w:left="-108"/>
              <w:contextualSpacing/>
              <w:rPr>
                <w:rFonts w:ascii="Arial" w:hAnsi="Arial" w:cs="Arial"/>
                <w:noProof/>
                <w:sz w:val="20"/>
              </w:rPr>
            </w:pPr>
          </w:p>
        </w:tc>
      </w:tr>
    </w:tbl>
    <w:p w14:paraId="03D5B6F7" w14:textId="77777777" w:rsidR="001A00A4" w:rsidRPr="00BC4926" w:rsidRDefault="001A00A4" w:rsidP="001A00A4">
      <w:pPr>
        <w:tabs>
          <w:tab w:val="left" w:pos="1980"/>
        </w:tabs>
        <w:ind w:left="1980" w:hanging="1980"/>
        <w:contextualSpacing/>
        <w:rPr>
          <w:rFonts w:ascii="Arial" w:hAnsi="Arial" w:cs="Arial"/>
          <w:b/>
          <w:i/>
        </w:rPr>
      </w:pPr>
    </w:p>
    <w:p w14:paraId="38D8E5EA"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Professional Society Memberships:</w:t>
      </w:r>
    </w:p>
    <w:tbl>
      <w:tblPr>
        <w:tblW w:w="10260" w:type="dxa"/>
        <w:tblInd w:w="18" w:type="dxa"/>
        <w:tblLayout w:type="fixed"/>
        <w:tblLook w:val="0000" w:firstRow="0" w:lastRow="0" w:firstColumn="0" w:lastColumn="0" w:noHBand="0" w:noVBand="0"/>
      </w:tblPr>
      <w:tblGrid>
        <w:gridCol w:w="1800"/>
        <w:gridCol w:w="8460"/>
      </w:tblGrid>
      <w:tr w:rsidR="001A00A4" w:rsidRPr="00BC4926" w14:paraId="6F23AADA" w14:textId="77777777" w:rsidTr="001A00A4">
        <w:trPr>
          <w:trHeight w:val="253"/>
        </w:trPr>
        <w:tc>
          <w:tcPr>
            <w:tcW w:w="1800" w:type="dxa"/>
          </w:tcPr>
          <w:p w14:paraId="73F92715" w14:textId="476914DF" w:rsidR="001A00A4" w:rsidRPr="00BC4926" w:rsidRDefault="005561CB" w:rsidP="00522CB3">
            <w:pPr>
              <w:keepNext/>
              <w:tabs>
                <w:tab w:val="left" w:pos="1980"/>
              </w:tabs>
              <w:ind w:left="1980" w:hanging="1980"/>
              <w:contextualSpacing/>
              <w:rPr>
                <w:rFonts w:ascii="Arial" w:hAnsi="Arial" w:cs="Arial"/>
                <w:i/>
                <w:noProof/>
                <w:sz w:val="20"/>
                <w:szCs w:val="20"/>
              </w:rPr>
            </w:pPr>
            <w:r w:rsidRPr="00BC4926">
              <w:rPr>
                <w:rFonts w:ascii="Arial" w:hAnsi="Arial" w:cs="Arial"/>
                <w:i/>
                <w:noProof/>
                <w:sz w:val="20"/>
                <w:szCs w:val="20"/>
              </w:rPr>
              <w:t>2010-</w:t>
            </w:r>
          </w:p>
        </w:tc>
        <w:tc>
          <w:tcPr>
            <w:tcW w:w="8460" w:type="dxa"/>
          </w:tcPr>
          <w:p w14:paraId="385D521B" w14:textId="22A30400" w:rsidR="00C92B32" w:rsidRPr="00BC4926" w:rsidRDefault="005561CB" w:rsidP="00C92B32">
            <w:pPr>
              <w:keepNext/>
              <w:tabs>
                <w:tab w:val="left" w:pos="1980"/>
              </w:tabs>
              <w:ind w:left="-108"/>
              <w:contextualSpacing/>
              <w:rPr>
                <w:rFonts w:ascii="Arial" w:hAnsi="Arial" w:cs="Arial"/>
                <w:i/>
                <w:noProof/>
                <w:sz w:val="20"/>
                <w:szCs w:val="20"/>
              </w:rPr>
            </w:pPr>
            <w:r w:rsidRPr="00BC4926">
              <w:rPr>
                <w:rFonts w:ascii="Arial" w:hAnsi="Arial" w:cs="Arial"/>
                <w:i/>
                <w:noProof/>
                <w:sz w:val="20"/>
                <w:szCs w:val="20"/>
              </w:rPr>
              <w:t>American Psychological Association</w:t>
            </w:r>
          </w:p>
        </w:tc>
      </w:tr>
      <w:tr w:rsidR="00582DC8" w:rsidRPr="00BC4926" w14:paraId="1DDD0C9C" w14:textId="77777777" w:rsidTr="001A00A4">
        <w:trPr>
          <w:trHeight w:val="253"/>
        </w:trPr>
        <w:tc>
          <w:tcPr>
            <w:tcW w:w="1800" w:type="dxa"/>
          </w:tcPr>
          <w:p w14:paraId="465E4D41" w14:textId="210E6BD1" w:rsidR="00582DC8" w:rsidRPr="00BC4926" w:rsidRDefault="00582DC8" w:rsidP="00582DC8">
            <w:pPr>
              <w:keepNext/>
              <w:tabs>
                <w:tab w:val="left" w:pos="1980"/>
              </w:tabs>
              <w:ind w:left="1980" w:hanging="1980"/>
              <w:contextualSpacing/>
              <w:rPr>
                <w:rFonts w:ascii="Arial" w:hAnsi="Arial" w:cs="Arial"/>
                <w:i/>
                <w:noProof/>
                <w:sz w:val="20"/>
                <w:szCs w:val="20"/>
              </w:rPr>
            </w:pPr>
            <w:r w:rsidRPr="00BC4926">
              <w:rPr>
                <w:rFonts w:ascii="Arial" w:hAnsi="Arial" w:cs="Arial"/>
                <w:i/>
                <w:sz w:val="20"/>
                <w:szCs w:val="20"/>
              </w:rPr>
              <w:t>2013-</w:t>
            </w:r>
          </w:p>
        </w:tc>
        <w:tc>
          <w:tcPr>
            <w:tcW w:w="8460" w:type="dxa"/>
          </w:tcPr>
          <w:p w14:paraId="2AC68B5C" w14:textId="414B07FE" w:rsidR="00582DC8" w:rsidRPr="00BC4926" w:rsidRDefault="00582DC8" w:rsidP="00582DC8">
            <w:pPr>
              <w:keepNext/>
              <w:tabs>
                <w:tab w:val="left" w:pos="1980"/>
              </w:tabs>
              <w:ind w:left="-108"/>
              <w:contextualSpacing/>
              <w:rPr>
                <w:rFonts w:ascii="Arial" w:hAnsi="Arial" w:cs="Arial"/>
                <w:i/>
                <w:noProof/>
                <w:sz w:val="20"/>
                <w:szCs w:val="20"/>
              </w:rPr>
            </w:pPr>
            <w:r w:rsidRPr="00BC4926">
              <w:rPr>
                <w:rFonts w:ascii="Arial" w:hAnsi="Arial" w:cs="Arial"/>
                <w:i/>
                <w:sz w:val="20"/>
                <w:szCs w:val="20"/>
              </w:rPr>
              <w:t>International Society of Behavioral Nutrition and Physical Activity</w:t>
            </w:r>
          </w:p>
        </w:tc>
      </w:tr>
      <w:tr w:rsidR="00582DC8" w:rsidRPr="00BC4926" w14:paraId="5EC5CE58" w14:textId="77777777" w:rsidTr="001A00A4">
        <w:trPr>
          <w:trHeight w:val="253"/>
        </w:trPr>
        <w:tc>
          <w:tcPr>
            <w:tcW w:w="1800" w:type="dxa"/>
          </w:tcPr>
          <w:p w14:paraId="33AD4772" w14:textId="767E77A8" w:rsidR="00582DC8" w:rsidRPr="00BC4926" w:rsidRDefault="00582DC8" w:rsidP="00582DC8">
            <w:pPr>
              <w:keepNext/>
              <w:tabs>
                <w:tab w:val="left" w:pos="1980"/>
              </w:tabs>
              <w:ind w:left="1980" w:hanging="1980"/>
              <w:contextualSpacing/>
              <w:rPr>
                <w:rFonts w:ascii="Arial" w:hAnsi="Arial" w:cs="Arial"/>
                <w:i/>
                <w:noProof/>
                <w:sz w:val="20"/>
                <w:szCs w:val="20"/>
              </w:rPr>
            </w:pPr>
            <w:r w:rsidRPr="00BC4926">
              <w:rPr>
                <w:rFonts w:ascii="Arial" w:hAnsi="Arial" w:cs="Arial"/>
                <w:i/>
                <w:sz w:val="20"/>
                <w:szCs w:val="20"/>
              </w:rPr>
              <w:t>2013-</w:t>
            </w:r>
          </w:p>
        </w:tc>
        <w:tc>
          <w:tcPr>
            <w:tcW w:w="8460" w:type="dxa"/>
          </w:tcPr>
          <w:p w14:paraId="199AB2B0" w14:textId="6CC166CF" w:rsidR="00582DC8" w:rsidRPr="00BC4926" w:rsidRDefault="00582DC8" w:rsidP="00582DC8">
            <w:pPr>
              <w:keepNext/>
              <w:tabs>
                <w:tab w:val="left" w:pos="1980"/>
              </w:tabs>
              <w:ind w:left="-108"/>
              <w:contextualSpacing/>
              <w:rPr>
                <w:rFonts w:ascii="Arial" w:hAnsi="Arial" w:cs="Arial"/>
                <w:i/>
                <w:noProof/>
                <w:sz w:val="20"/>
                <w:szCs w:val="20"/>
              </w:rPr>
            </w:pPr>
            <w:r w:rsidRPr="00BC4926">
              <w:rPr>
                <w:rFonts w:ascii="Arial" w:hAnsi="Arial" w:cs="Arial"/>
                <w:i/>
                <w:sz w:val="20"/>
                <w:szCs w:val="20"/>
              </w:rPr>
              <w:t>Society of Behavioral Medicine</w:t>
            </w:r>
          </w:p>
        </w:tc>
      </w:tr>
      <w:tr w:rsidR="00582DC8" w:rsidRPr="00BC4926" w14:paraId="63DEF8BC" w14:textId="77777777" w:rsidTr="001A00A4">
        <w:trPr>
          <w:trHeight w:val="253"/>
        </w:trPr>
        <w:tc>
          <w:tcPr>
            <w:tcW w:w="1800" w:type="dxa"/>
          </w:tcPr>
          <w:p w14:paraId="2BC18C7F" w14:textId="5291F9ED" w:rsidR="00582DC8" w:rsidRPr="00BC4926" w:rsidRDefault="00582DC8" w:rsidP="00582DC8">
            <w:pPr>
              <w:keepNext/>
              <w:tabs>
                <w:tab w:val="left" w:pos="1980"/>
              </w:tabs>
              <w:ind w:left="1980" w:hanging="1980"/>
              <w:contextualSpacing/>
              <w:rPr>
                <w:rFonts w:ascii="Arial" w:hAnsi="Arial" w:cs="Arial"/>
                <w:i/>
                <w:noProof/>
                <w:sz w:val="20"/>
                <w:szCs w:val="20"/>
              </w:rPr>
            </w:pPr>
            <w:r w:rsidRPr="00BC4926">
              <w:rPr>
                <w:rFonts w:ascii="Arial" w:hAnsi="Arial" w:cs="Arial"/>
                <w:i/>
                <w:sz w:val="20"/>
                <w:szCs w:val="20"/>
              </w:rPr>
              <w:t>2014-</w:t>
            </w:r>
          </w:p>
        </w:tc>
        <w:tc>
          <w:tcPr>
            <w:tcW w:w="8460" w:type="dxa"/>
          </w:tcPr>
          <w:p w14:paraId="3B37B9C8" w14:textId="452DD423" w:rsidR="00582DC8" w:rsidRPr="00BC4926" w:rsidRDefault="00582DC8" w:rsidP="00582DC8">
            <w:pPr>
              <w:keepNext/>
              <w:tabs>
                <w:tab w:val="left" w:pos="1980"/>
              </w:tabs>
              <w:ind w:left="-108"/>
              <w:contextualSpacing/>
              <w:rPr>
                <w:rFonts w:ascii="Arial" w:hAnsi="Arial" w:cs="Arial"/>
                <w:i/>
                <w:noProof/>
                <w:sz w:val="20"/>
                <w:szCs w:val="20"/>
              </w:rPr>
            </w:pPr>
            <w:r w:rsidRPr="00BC4926">
              <w:rPr>
                <w:rFonts w:ascii="Arial" w:hAnsi="Arial" w:cs="Arial"/>
                <w:i/>
                <w:sz w:val="20"/>
                <w:szCs w:val="20"/>
              </w:rPr>
              <w:t>Southwest Chapter of the American College of Sports Medicine</w:t>
            </w:r>
          </w:p>
        </w:tc>
      </w:tr>
      <w:tr w:rsidR="00582DC8" w:rsidRPr="00BC4926" w14:paraId="3CF7AD03" w14:textId="77777777" w:rsidTr="001A00A4">
        <w:trPr>
          <w:trHeight w:val="253"/>
        </w:trPr>
        <w:tc>
          <w:tcPr>
            <w:tcW w:w="1800" w:type="dxa"/>
          </w:tcPr>
          <w:p w14:paraId="1F56E123" w14:textId="0A3010CB" w:rsidR="00582DC8" w:rsidRPr="00BC4926" w:rsidRDefault="00582DC8" w:rsidP="00582DC8">
            <w:pPr>
              <w:keepNext/>
              <w:tabs>
                <w:tab w:val="left" w:pos="1980"/>
              </w:tabs>
              <w:ind w:left="1980" w:hanging="1980"/>
              <w:contextualSpacing/>
              <w:rPr>
                <w:rFonts w:ascii="Arial" w:hAnsi="Arial" w:cs="Arial"/>
                <w:i/>
                <w:noProof/>
                <w:sz w:val="20"/>
                <w:szCs w:val="20"/>
              </w:rPr>
            </w:pPr>
            <w:r w:rsidRPr="00BC4926">
              <w:rPr>
                <w:rFonts w:ascii="Arial" w:hAnsi="Arial" w:cs="Arial"/>
                <w:i/>
                <w:sz w:val="20"/>
                <w:szCs w:val="20"/>
              </w:rPr>
              <w:t>2015-</w:t>
            </w:r>
          </w:p>
        </w:tc>
        <w:tc>
          <w:tcPr>
            <w:tcW w:w="8460" w:type="dxa"/>
          </w:tcPr>
          <w:p w14:paraId="6307CAB0" w14:textId="7100F98F" w:rsidR="00582DC8" w:rsidRPr="00BC4926" w:rsidRDefault="00582DC8" w:rsidP="00582DC8">
            <w:pPr>
              <w:keepNext/>
              <w:tabs>
                <w:tab w:val="left" w:pos="1980"/>
              </w:tabs>
              <w:ind w:left="-108"/>
              <w:contextualSpacing/>
              <w:rPr>
                <w:rFonts w:ascii="Arial" w:hAnsi="Arial" w:cs="Arial"/>
                <w:i/>
                <w:noProof/>
                <w:sz w:val="20"/>
                <w:szCs w:val="20"/>
              </w:rPr>
            </w:pPr>
            <w:r w:rsidRPr="00BC4926">
              <w:rPr>
                <w:rFonts w:ascii="Arial" w:hAnsi="Arial" w:cs="Arial"/>
                <w:i/>
                <w:sz w:val="20"/>
                <w:szCs w:val="20"/>
              </w:rPr>
              <w:t>The Obesity Society</w:t>
            </w:r>
          </w:p>
        </w:tc>
      </w:tr>
    </w:tbl>
    <w:p w14:paraId="577E9855" w14:textId="77777777" w:rsidR="001A00A4" w:rsidRPr="00BC4926" w:rsidRDefault="001A00A4" w:rsidP="003A6BBE">
      <w:pPr>
        <w:tabs>
          <w:tab w:val="left" w:pos="1980"/>
        </w:tabs>
        <w:contextualSpacing/>
        <w:rPr>
          <w:rFonts w:ascii="Arial" w:hAnsi="Arial" w:cs="Arial"/>
          <w:b/>
          <w:sz w:val="22"/>
        </w:rPr>
      </w:pPr>
    </w:p>
    <w:p w14:paraId="2EA6EB91" w14:textId="77777777" w:rsidR="001A00A4" w:rsidRPr="00BC4926" w:rsidRDefault="001A00A4" w:rsidP="003A6BBE">
      <w:pPr>
        <w:tabs>
          <w:tab w:val="left" w:pos="1980"/>
        </w:tabs>
        <w:contextualSpacing/>
        <w:rPr>
          <w:rStyle w:val="IntenseReference"/>
          <w:rFonts w:ascii="Arial" w:hAnsi="Arial" w:cs="Arial"/>
          <w:color w:val="auto"/>
        </w:rPr>
      </w:pPr>
    </w:p>
    <w:p w14:paraId="54A7E8B9"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r w:rsidRPr="00BC4926">
        <w:rPr>
          <w:rStyle w:val="IntenseReference"/>
          <w:rFonts w:ascii="Arial" w:hAnsi="Arial" w:cs="Arial"/>
          <w:color w:val="auto"/>
          <w:sz w:val="28"/>
        </w:rPr>
        <w:t>Research and Scholarship</w:t>
      </w:r>
    </w:p>
    <w:p w14:paraId="660A2CF4" w14:textId="77777777" w:rsidR="003A6BBE" w:rsidRPr="00BC4926" w:rsidRDefault="003A6BBE" w:rsidP="001A00A4">
      <w:pPr>
        <w:tabs>
          <w:tab w:val="left" w:pos="1980"/>
        </w:tabs>
        <w:ind w:left="1980" w:hanging="2250"/>
        <w:contextualSpacing/>
        <w:rPr>
          <w:rStyle w:val="IntenseReference"/>
          <w:rFonts w:ascii="Arial" w:hAnsi="Arial" w:cs="Arial"/>
          <w:color w:val="auto"/>
          <w:u w:val="none"/>
        </w:rPr>
      </w:pPr>
    </w:p>
    <w:p w14:paraId="06E4F991" w14:textId="13F98258"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Manuscript Review:</w:t>
      </w:r>
    </w:p>
    <w:tbl>
      <w:tblPr>
        <w:tblW w:w="10260" w:type="dxa"/>
        <w:tblInd w:w="18" w:type="dxa"/>
        <w:tblLayout w:type="fixed"/>
        <w:tblLook w:val="0000" w:firstRow="0" w:lastRow="0" w:firstColumn="0" w:lastColumn="0" w:noHBand="0" w:noVBand="0"/>
      </w:tblPr>
      <w:tblGrid>
        <w:gridCol w:w="1800"/>
        <w:gridCol w:w="8460"/>
      </w:tblGrid>
      <w:tr w:rsidR="001A00A4" w:rsidRPr="00BC4926" w14:paraId="1BD0841C" w14:textId="77777777" w:rsidTr="001A00A4">
        <w:trPr>
          <w:trHeight w:val="253"/>
        </w:trPr>
        <w:tc>
          <w:tcPr>
            <w:tcW w:w="1800" w:type="dxa"/>
          </w:tcPr>
          <w:p w14:paraId="1946E57A" w14:textId="540D725E" w:rsidR="001A00A4" w:rsidRPr="00BC4926" w:rsidRDefault="00BE3367"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2014</w:t>
            </w:r>
          </w:p>
        </w:tc>
        <w:tc>
          <w:tcPr>
            <w:tcW w:w="8460" w:type="dxa"/>
          </w:tcPr>
          <w:p w14:paraId="4FDE3CD4" w14:textId="12A04083" w:rsidR="001A00A4" w:rsidRPr="00BC4926" w:rsidRDefault="00BA3040" w:rsidP="00522CB3">
            <w:pPr>
              <w:keepNext/>
              <w:tabs>
                <w:tab w:val="left" w:pos="1980"/>
              </w:tabs>
              <w:ind w:left="-108"/>
              <w:contextualSpacing/>
              <w:rPr>
                <w:rFonts w:ascii="Arial" w:hAnsi="Arial" w:cs="Arial"/>
                <w:i/>
                <w:noProof/>
                <w:sz w:val="20"/>
              </w:rPr>
            </w:pPr>
            <w:r w:rsidRPr="00BC4926">
              <w:rPr>
                <w:rFonts w:ascii="Arial" w:hAnsi="Arial" w:cs="Arial"/>
                <w:i/>
                <w:noProof/>
                <w:sz w:val="20"/>
              </w:rPr>
              <w:t>International Journal of Health Geographics</w:t>
            </w:r>
          </w:p>
        </w:tc>
      </w:tr>
      <w:tr w:rsidR="00C93554" w:rsidRPr="00BC4926" w14:paraId="0D9D5017" w14:textId="77777777" w:rsidTr="001A00A4">
        <w:trPr>
          <w:trHeight w:val="253"/>
        </w:trPr>
        <w:tc>
          <w:tcPr>
            <w:tcW w:w="1800" w:type="dxa"/>
          </w:tcPr>
          <w:p w14:paraId="3054D1BC" w14:textId="70DA064A" w:rsidR="00C93554" w:rsidRPr="00BC4926" w:rsidRDefault="00BE3367"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2014</w:t>
            </w:r>
          </w:p>
        </w:tc>
        <w:tc>
          <w:tcPr>
            <w:tcW w:w="8460" w:type="dxa"/>
          </w:tcPr>
          <w:p w14:paraId="40FEE4D3" w14:textId="45A8438C" w:rsidR="00C93554" w:rsidRPr="00BC4926" w:rsidRDefault="00BE7B61" w:rsidP="00522CB3">
            <w:pPr>
              <w:keepNext/>
              <w:tabs>
                <w:tab w:val="left" w:pos="1980"/>
              </w:tabs>
              <w:ind w:left="-108"/>
              <w:contextualSpacing/>
              <w:rPr>
                <w:rFonts w:ascii="Arial" w:hAnsi="Arial" w:cs="Arial"/>
                <w:i/>
                <w:noProof/>
                <w:sz w:val="20"/>
              </w:rPr>
            </w:pPr>
            <w:r w:rsidRPr="00BC4926">
              <w:rPr>
                <w:rFonts w:ascii="Arial" w:hAnsi="Arial" w:cs="Arial"/>
                <w:i/>
                <w:noProof/>
                <w:sz w:val="20"/>
              </w:rPr>
              <w:t>Evaluation and the Health Professions</w:t>
            </w:r>
          </w:p>
        </w:tc>
      </w:tr>
      <w:tr w:rsidR="00C93554" w:rsidRPr="00BC4926" w14:paraId="0AF8D92A" w14:textId="77777777" w:rsidTr="001A00A4">
        <w:trPr>
          <w:trHeight w:val="253"/>
        </w:trPr>
        <w:tc>
          <w:tcPr>
            <w:tcW w:w="1800" w:type="dxa"/>
          </w:tcPr>
          <w:p w14:paraId="102B33CC" w14:textId="77303FC3" w:rsidR="00C93554" w:rsidRPr="00BC4926" w:rsidRDefault="00BE3367"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2014</w:t>
            </w:r>
          </w:p>
        </w:tc>
        <w:tc>
          <w:tcPr>
            <w:tcW w:w="8460" w:type="dxa"/>
          </w:tcPr>
          <w:p w14:paraId="646ED546" w14:textId="5DFE82F6" w:rsidR="00C93554" w:rsidRPr="00BC4926" w:rsidRDefault="00FC2E74" w:rsidP="00522CB3">
            <w:pPr>
              <w:keepNext/>
              <w:tabs>
                <w:tab w:val="left" w:pos="1980"/>
              </w:tabs>
              <w:ind w:left="-108"/>
              <w:contextualSpacing/>
              <w:rPr>
                <w:rFonts w:ascii="Arial" w:hAnsi="Arial" w:cs="Arial"/>
                <w:i/>
                <w:noProof/>
                <w:sz w:val="20"/>
              </w:rPr>
            </w:pPr>
            <w:r w:rsidRPr="00BC4926">
              <w:rPr>
                <w:rFonts w:ascii="Arial" w:hAnsi="Arial" w:cs="Arial"/>
                <w:i/>
                <w:noProof/>
                <w:sz w:val="20"/>
              </w:rPr>
              <w:t>BMC Public Health</w:t>
            </w:r>
          </w:p>
        </w:tc>
      </w:tr>
      <w:tr w:rsidR="00C93554" w:rsidRPr="00BC4926" w14:paraId="18340BD1" w14:textId="77777777" w:rsidTr="001A00A4">
        <w:trPr>
          <w:trHeight w:val="253"/>
        </w:trPr>
        <w:tc>
          <w:tcPr>
            <w:tcW w:w="1800" w:type="dxa"/>
          </w:tcPr>
          <w:p w14:paraId="21BB45F7" w14:textId="530F4191" w:rsidR="00C93554" w:rsidRPr="00BC4926" w:rsidRDefault="0073631B"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2015</w:t>
            </w:r>
          </w:p>
        </w:tc>
        <w:tc>
          <w:tcPr>
            <w:tcW w:w="8460" w:type="dxa"/>
          </w:tcPr>
          <w:p w14:paraId="2877D506" w14:textId="595E0B12" w:rsidR="00C93554" w:rsidRPr="00BC4926" w:rsidRDefault="00DF5A28" w:rsidP="00522CB3">
            <w:pPr>
              <w:keepNext/>
              <w:tabs>
                <w:tab w:val="left" w:pos="1980"/>
              </w:tabs>
              <w:ind w:left="-108"/>
              <w:contextualSpacing/>
              <w:rPr>
                <w:rFonts w:ascii="Arial" w:hAnsi="Arial" w:cs="Arial"/>
                <w:i/>
                <w:noProof/>
                <w:sz w:val="20"/>
              </w:rPr>
            </w:pPr>
            <w:r w:rsidRPr="00BC4926">
              <w:rPr>
                <w:rFonts w:ascii="Arial" w:hAnsi="Arial" w:cs="Arial"/>
                <w:i/>
                <w:noProof/>
                <w:sz w:val="20"/>
              </w:rPr>
              <w:t>BioM</w:t>
            </w:r>
            <w:r w:rsidR="005E2880" w:rsidRPr="00BC4926">
              <w:rPr>
                <w:rFonts w:ascii="Arial" w:hAnsi="Arial" w:cs="Arial"/>
                <w:i/>
                <w:noProof/>
                <w:sz w:val="20"/>
              </w:rPr>
              <w:t>e</w:t>
            </w:r>
            <w:r w:rsidR="008454FC" w:rsidRPr="00BC4926">
              <w:rPr>
                <w:rFonts w:ascii="Arial" w:hAnsi="Arial" w:cs="Arial"/>
                <w:i/>
                <w:noProof/>
                <w:sz w:val="20"/>
              </w:rPr>
              <w:t>d Research International</w:t>
            </w:r>
          </w:p>
        </w:tc>
      </w:tr>
      <w:tr w:rsidR="00C93554" w:rsidRPr="00BC4926" w14:paraId="3B383C1D" w14:textId="77777777" w:rsidTr="001A00A4">
        <w:trPr>
          <w:trHeight w:val="253"/>
        </w:trPr>
        <w:tc>
          <w:tcPr>
            <w:tcW w:w="1800" w:type="dxa"/>
          </w:tcPr>
          <w:p w14:paraId="56C01F50" w14:textId="15A98348" w:rsidR="00C93554" w:rsidRPr="00BC4926" w:rsidRDefault="0073631B"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2015</w:t>
            </w:r>
          </w:p>
        </w:tc>
        <w:tc>
          <w:tcPr>
            <w:tcW w:w="8460" w:type="dxa"/>
          </w:tcPr>
          <w:p w14:paraId="237E315B" w14:textId="1401C016" w:rsidR="00C93554" w:rsidRPr="00BC4926" w:rsidRDefault="00614690" w:rsidP="00522CB3">
            <w:pPr>
              <w:keepNext/>
              <w:tabs>
                <w:tab w:val="left" w:pos="1980"/>
              </w:tabs>
              <w:ind w:left="-108"/>
              <w:contextualSpacing/>
              <w:rPr>
                <w:rFonts w:ascii="Arial" w:hAnsi="Arial" w:cs="Arial"/>
                <w:i/>
                <w:noProof/>
                <w:sz w:val="20"/>
              </w:rPr>
            </w:pPr>
            <w:r w:rsidRPr="00BC4926">
              <w:rPr>
                <w:rFonts w:ascii="Arial" w:hAnsi="Arial" w:cs="Arial"/>
                <w:i/>
                <w:noProof/>
                <w:sz w:val="20"/>
              </w:rPr>
              <w:t>Archives of Public Health</w:t>
            </w:r>
          </w:p>
        </w:tc>
      </w:tr>
      <w:tr w:rsidR="00C93554" w:rsidRPr="00BC4926" w14:paraId="0BD79A0B" w14:textId="77777777" w:rsidTr="001A00A4">
        <w:trPr>
          <w:trHeight w:val="253"/>
        </w:trPr>
        <w:tc>
          <w:tcPr>
            <w:tcW w:w="1800" w:type="dxa"/>
          </w:tcPr>
          <w:p w14:paraId="49BAB7DC" w14:textId="09192DDB" w:rsidR="00C93554" w:rsidRPr="00BC4926" w:rsidRDefault="0073631B"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2016</w:t>
            </w:r>
          </w:p>
        </w:tc>
        <w:tc>
          <w:tcPr>
            <w:tcW w:w="8460" w:type="dxa"/>
          </w:tcPr>
          <w:p w14:paraId="1B2C4173" w14:textId="7D02B555" w:rsidR="00C93554" w:rsidRPr="00BC4926" w:rsidRDefault="00667005" w:rsidP="00522CB3">
            <w:pPr>
              <w:keepNext/>
              <w:tabs>
                <w:tab w:val="left" w:pos="1980"/>
              </w:tabs>
              <w:ind w:left="-108"/>
              <w:contextualSpacing/>
              <w:rPr>
                <w:rFonts w:ascii="Arial" w:hAnsi="Arial" w:cs="Arial"/>
                <w:i/>
                <w:noProof/>
                <w:sz w:val="20"/>
              </w:rPr>
            </w:pPr>
            <w:r w:rsidRPr="00BC4926">
              <w:rPr>
                <w:rFonts w:ascii="Arial" w:hAnsi="Arial" w:cs="Arial"/>
                <w:i/>
                <w:noProof/>
                <w:sz w:val="20"/>
              </w:rPr>
              <w:t>Annals of Behavioral Medicine</w:t>
            </w:r>
          </w:p>
        </w:tc>
      </w:tr>
      <w:tr w:rsidR="00C93554" w:rsidRPr="00BC4926" w14:paraId="7D96A009" w14:textId="77777777" w:rsidTr="001A00A4">
        <w:trPr>
          <w:trHeight w:val="253"/>
        </w:trPr>
        <w:tc>
          <w:tcPr>
            <w:tcW w:w="1800" w:type="dxa"/>
          </w:tcPr>
          <w:p w14:paraId="7B62662D" w14:textId="34AC9DFD" w:rsidR="0073631B" w:rsidRPr="00BC4926" w:rsidRDefault="0073631B" w:rsidP="00667005">
            <w:pPr>
              <w:keepNext/>
              <w:tabs>
                <w:tab w:val="left" w:pos="1980"/>
              </w:tabs>
              <w:ind w:left="1980" w:hanging="1980"/>
              <w:contextualSpacing/>
              <w:rPr>
                <w:rFonts w:ascii="Arial" w:hAnsi="Arial" w:cs="Arial"/>
                <w:i/>
                <w:noProof/>
                <w:sz w:val="20"/>
              </w:rPr>
            </w:pPr>
            <w:r w:rsidRPr="00BC4926">
              <w:rPr>
                <w:rFonts w:ascii="Arial" w:hAnsi="Arial" w:cs="Arial"/>
                <w:i/>
                <w:noProof/>
                <w:sz w:val="20"/>
              </w:rPr>
              <w:t>2017</w:t>
            </w:r>
          </w:p>
        </w:tc>
        <w:tc>
          <w:tcPr>
            <w:tcW w:w="8460" w:type="dxa"/>
          </w:tcPr>
          <w:p w14:paraId="08F6C2AA" w14:textId="75E93607" w:rsidR="00C93554" w:rsidRPr="00BC4926" w:rsidRDefault="00667005" w:rsidP="00522CB3">
            <w:pPr>
              <w:keepNext/>
              <w:tabs>
                <w:tab w:val="left" w:pos="1980"/>
              </w:tabs>
              <w:ind w:left="-108"/>
              <w:contextualSpacing/>
              <w:rPr>
                <w:rFonts w:ascii="Arial" w:hAnsi="Arial" w:cs="Arial"/>
                <w:i/>
                <w:noProof/>
                <w:sz w:val="20"/>
              </w:rPr>
            </w:pPr>
            <w:r w:rsidRPr="00BC4926">
              <w:rPr>
                <w:rFonts w:ascii="Arial" w:hAnsi="Arial" w:cs="Arial"/>
                <w:i/>
                <w:noProof/>
                <w:sz w:val="20"/>
              </w:rPr>
              <w:t>Translational Behavioral Medicine</w:t>
            </w:r>
          </w:p>
        </w:tc>
      </w:tr>
      <w:tr w:rsidR="00667005" w:rsidRPr="00BC4926" w14:paraId="7D174153" w14:textId="77777777" w:rsidTr="001A00A4">
        <w:trPr>
          <w:trHeight w:val="253"/>
        </w:trPr>
        <w:tc>
          <w:tcPr>
            <w:tcW w:w="1800" w:type="dxa"/>
          </w:tcPr>
          <w:p w14:paraId="624691FE" w14:textId="1A18764E" w:rsidR="00667005" w:rsidRPr="00BC4926" w:rsidRDefault="00667005" w:rsidP="00667005">
            <w:pPr>
              <w:keepNext/>
              <w:tabs>
                <w:tab w:val="left" w:pos="1980"/>
              </w:tabs>
              <w:ind w:left="1980" w:hanging="1980"/>
              <w:contextualSpacing/>
              <w:rPr>
                <w:rFonts w:ascii="Arial" w:hAnsi="Arial" w:cs="Arial"/>
                <w:i/>
                <w:noProof/>
                <w:sz w:val="20"/>
              </w:rPr>
            </w:pPr>
            <w:r w:rsidRPr="00BC4926">
              <w:rPr>
                <w:rFonts w:ascii="Arial" w:hAnsi="Arial" w:cs="Arial"/>
                <w:i/>
                <w:noProof/>
                <w:sz w:val="20"/>
              </w:rPr>
              <w:t>2018</w:t>
            </w:r>
          </w:p>
        </w:tc>
        <w:tc>
          <w:tcPr>
            <w:tcW w:w="8460" w:type="dxa"/>
          </w:tcPr>
          <w:p w14:paraId="485B995C" w14:textId="2D739751" w:rsidR="00667005" w:rsidRPr="00BC4926" w:rsidRDefault="002D6111" w:rsidP="00522CB3">
            <w:pPr>
              <w:keepNext/>
              <w:tabs>
                <w:tab w:val="left" w:pos="1980"/>
              </w:tabs>
              <w:ind w:left="-108"/>
              <w:contextualSpacing/>
              <w:rPr>
                <w:rFonts w:ascii="Arial" w:hAnsi="Arial" w:cs="Arial"/>
                <w:i/>
                <w:noProof/>
                <w:sz w:val="20"/>
              </w:rPr>
            </w:pPr>
            <w:r w:rsidRPr="00BC4926">
              <w:rPr>
                <w:rFonts w:ascii="Arial" w:hAnsi="Arial" w:cs="Arial"/>
                <w:i/>
                <w:noProof/>
                <w:sz w:val="20"/>
              </w:rPr>
              <w:t>Association for Computing Machinery</w:t>
            </w:r>
          </w:p>
        </w:tc>
      </w:tr>
    </w:tbl>
    <w:p w14:paraId="105C34E0" w14:textId="77777777" w:rsidR="001A00A4" w:rsidRPr="00BC4926" w:rsidRDefault="001A00A4" w:rsidP="005B274E">
      <w:pPr>
        <w:tabs>
          <w:tab w:val="left" w:pos="1980"/>
        </w:tabs>
        <w:contextualSpacing/>
        <w:rPr>
          <w:rStyle w:val="IntenseReference"/>
          <w:rFonts w:ascii="Arial" w:hAnsi="Arial" w:cs="Arial"/>
          <w:color w:val="auto"/>
          <w:u w:val="none"/>
        </w:rPr>
      </w:pPr>
    </w:p>
    <w:p w14:paraId="3C653A3C"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Major Areas of Research Interest</w:t>
      </w:r>
    </w:p>
    <w:tbl>
      <w:tblPr>
        <w:tblW w:w="10260" w:type="dxa"/>
        <w:tblInd w:w="18" w:type="dxa"/>
        <w:tblLayout w:type="fixed"/>
        <w:tblLook w:val="0000" w:firstRow="0" w:lastRow="0" w:firstColumn="0" w:lastColumn="0" w:noHBand="0" w:noVBand="0"/>
      </w:tblPr>
      <w:tblGrid>
        <w:gridCol w:w="10260"/>
      </w:tblGrid>
      <w:tr w:rsidR="001A00A4" w:rsidRPr="00BC4926" w14:paraId="1CE088AD" w14:textId="77777777" w:rsidTr="005A262B">
        <w:trPr>
          <w:trHeight w:val="277"/>
        </w:trPr>
        <w:tc>
          <w:tcPr>
            <w:tcW w:w="10260" w:type="dxa"/>
          </w:tcPr>
          <w:p w14:paraId="1277E6DE" w14:textId="77777777" w:rsidR="001A00A4" w:rsidRPr="00BC4926" w:rsidRDefault="001A00A4" w:rsidP="00522CB3">
            <w:pPr>
              <w:keepNext/>
              <w:tabs>
                <w:tab w:val="left" w:pos="1980"/>
              </w:tabs>
              <w:ind w:left="1980" w:hanging="1980"/>
              <w:contextualSpacing/>
              <w:rPr>
                <w:rFonts w:ascii="Arial" w:hAnsi="Arial" w:cs="Arial"/>
                <w:i/>
                <w:noProof/>
                <w:sz w:val="22"/>
              </w:rPr>
            </w:pPr>
            <w:r w:rsidRPr="00BC4926">
              <w:rPr>
                <w:rFonts w:ascii="Arial" w:hAnsi="Arial" w:cs="Arial"/>
                <w:i/>
                <w:noProof/>
                <w:sz w:val="22"/>
              </w:rPr>
              <w:t>Research Area</w:t>
            </w:r>
            <w:r w:rsidR="00196625" w:rsidRPr="00BC4926">
              <w:rPr>
                <w:rFonts w:ascii="Arial" w:hAnsi="Arial" w:cs="Arial"/>
                <w:i/>
                <w:noProof/>
                <w:sz w:val="22"/>
              </w:rPr>
              <w:t>s</w:t>
            </w:r>
          </w:p>
        </w:tc>
      </w:tr>
      <w:tr w:rsidR="0024277E" w:rsidRPr="00BC4926" w14:paraId="1C5D8C49" w14:textId="77777777" w:rsidTr="005A262B">
        <w:trPr>
          <w:trHeight w:val="277"/>
        </w:trPr>
        <w:tc>
          <w:tcPr>
            <w:tcW w:w="10260" w:type="dxa"/>
          </w:tcPr>
          <w:p w14:paraId="6CE806E6" w14:textId="16E7C293" w:rsidR="0024277E" w:rsidRPr="00BC4926" w:rsidRDefault="0024277E" w:rsidP="0024277E">
            <w:pPr>
              <w:pStyle w:val="ListParagraph"/>
              <w:keepNext/>
              <w:numPr>
                <w:ilvl w:val="0"/>
                <w:numId w:val="1"/>
              </w:numPr>
              <w:tabs>
                <w:tab w:val="left" w:pos="1980"/>
              </w:tabs>
              <w:rPr>
                <w:rFonts w:ascii="Arial" w:hAnsi="Arial" w:cs="Arial"/>
                <w:noProof/>
                <w:sz w:val="20"/>
                <w:szCs w:val="20"/>
              </w:rPr>
            </w:pPr>
            <w:r w:rsidRPr="00BC4926">
              <w:rPr>
                <w:rFonts w:ascii="Arial" w:hAnsi="Arial" w:cs="Arial"/>
                <w:sz w:val="20"/>
                <w:szCs w:val="20"/>
              </w:rPr>
              <w:t>Compliance and factors affecting adherence to ecological momentary assessment studies and interventions</w:t>
            </w:r>
          </w:p>
        </w:tc>
      </w:tr>
      <w:tr w:rsidR="0024277E" w:rsidRPr="00BC4926" w14:paraId="3EF8293D" w14:textId="77777777" w:rsidTr="005A262B">
        <w:trPr>
          <w:trHeight w:val="277"/>
        </w:trPr>
        <w:tc>
          <w:tcPr>
            <w:tcW w:w="10260" w:type="dxa"/>
          </w:tcPr>
          <w:p w14:paraId="4BDB8132" w14:textId="7C5EDB68" w:rsidR="0024277E" w:rsidRPr="00BC4926" w:rsidRDefault="0024277E" w:rsidP="0024277E">
            <w:pPr>
              <w:pStyle w:val="ListParagraph"/>
              <w:keepNext/>
              <w:numPr>
                <w:ilvl w:val="0"/>
                <w:numId w:val="1"/>
              </w:numPr>
              <w:tabs>
                <w:tab w:val="left" w:pos="1980"/>
              </w:tabs>
              <w:rPr>
                <w:rFonts w:ascii="Arial" w:hAnsi="Arial" w:cs="Arial"/>
                <w:noProof/>
                <w:sz w:val="20"/>
                <w:szCs w:val="20"/>
              </w:rPr>
            </w:pPr>
            <w:r w:rsidRPr="00BC4926">
              <w:rPr>
                <w:rFonts w:ascii="Arial" w:hAnsi="Arial" w:cs="Arial"/>
                <w:sz w:val="20"/>
                <w:szCs w:val="20"/>
              </w:rPr>
              <w:t xml:space="preserve">Design and development of novel interventions for multiple health behavior change </w:t>
            </w:r>
          </w:p>
        </w:tc>
      </w:tr>
      <w:tr w:rsidR="0024277E" w:rsidRPr="00BC4926" w14:paraId="3C6F3CE5" w14:textId="77777777" w:rsidTr="005A262B">
        <w:trPr>
          <w:trHeight w:val="277"/>
        </w:trPr>
        <w:tc>
          <w:tcPr>
            <w:tcW w:w="10260" w:type="dxa"/>
          </w:tcPr>
          <w:p w14:paraId="427C7A5E" w14:textId="25F21E0C" w:rsidR="0024277E" w:rsidRPr="00BC4926" w:rsidRDefault="0024277E" w:rsidP="0024277E">
            <w:pPr>
              <w:pStyle w:val="ListParagraph"/>
              <w:keepNext/>
              <w:numPr>
                <w:ilvl w:val="0"/>
                <w:numId w:val="1"/>
              </w:numPr>
              <w:tabs>
                <w:tab w:val="left" w:pos="1980"/>
              </w:tabs>
              <w:rPr>
                <w:rFonts w:ascii="Arial" w:hAnsi="Arial" w:cs="Arial"/>
                <w:noProof/>
                <w:sz w:val="20"/>
                <w:szCs w:val="20"/>
              </w:rPr>
            </w:pPr>
            <w:r w:rsidRPr="00BC4926">
              <w:rPr>
                <w:rFonts w:ascii="Arial" w:hAnsi="Arial" w:cs="Arial"/>
                <w:sz w:val="20"/>
                <w:szCs w:val="20"/>
              </w:rPr>
              <w:t>Analysis of missing data and its effects on multi-level modeling for repeated measures designs</w:t>
            </w:r>
          </w:p>
        </w:tc>
      </w:tr>
    </w:tbl>
    <w:p w14:paraId="5152ED57" w14:textId="77777777" w:rsidR="001A00A4" w:rsidRPr="00BC4926" w:rsidRDefault="001A00A4" w:rsidP="001A00A4">
      <w:pPr>
        <w:tabs>
          <w:tab w:val="left" w:pos="1980"/>
        </w:tabs>
        <w:ind w:left="1980" w:hanging="1980"/>
        <w:contextualSpacing/>
        <w:rPr>
          <w:rFonts w:ascii="Arial" w:hAnsi="Arial" w:cs="Arial"/>
          <w:sz w:val="22"/>
        </w:rPr>
      </w:pPr>
    </w:p>
    <w:p w14:paraId="7567F6D2"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Grant Support - Current:</w:t>
      </w:r>
    </w:p>
    <w:tbl>
      <w:tblPr>
        <w:tblW w:w="10260" w:type="dxa"/>
        <w:tblInd w:w="18" w:type="dxa"/>
        <w:tblLayout w:type="fixed"/>
        <w:tblLook w:val="0000" w:firstRow="0" w:lastRow="0" w:firstColumn="0" w:lastColumn="0" w:noHBand="0" w:noVBand="0"/>
      </w:tblPr>
      <w:tblGrid>
        <w:gridCol w:w="5760"/>
        <w:gridCol w:w="4500"/>
      </w:tblGrid>
      <w:tr w:rsidR="001A00A4" w:rsidRPr="00BC4926" w14:paraId="510B9A7D" w14:textId="77777777" w:rsidTr="005A262B">
        <w:trPr>
          <w:trHeight w:val="327"/>
        </w:trPr>
        <w:tc>
          <w:tcPr>
            <w:tcW w:w="5760" w:type="dxa"/>
          </w:tcPr>
          <w:p w14:paraId="3074DCC9" w14:textId="2EBDA221" w:rsidR="001A00A4" w:rsidRPr="00BC4926" w:rsidRDefault="00172B4F" w:rsidP="00522CB3">
            <w:pPr>
              <w:keepNext/>
              <w:tabs>
                <w:tab w:val="left" w:pos="1980"/>
              </w:tabs>
              <w:ind w:left="1980" w:hanging="1980"/>
              <w:contextualSpacing/>
              <w:rPr>
                <w:rFonts w:ascii="Arial" w:hAnsi="Arial" w:cs="Arial"/>
                <w:i/>
                <w:noProof/>
                <w:sz w:val="20"/>
              </w:rPr>
            </w:pPr>
            <w:r w:rsidRPr="00BC4926">
              <w:rPr>
                <w:rFonts w:ascii="Arial" w:hAnsi="Arial" w:cs="Arial"/>
                <w:bCs/>
                <w:i/>
                <w:noProof/>
                <w:sz w:val="20"/>
              </w:rPr>
              <w:t>5R01MH110206 (Henwood)</w:t>
            </w:r>
          </w:p>
        </w:tc>
        <w:tc>
          <w:tcPr>
            <w:tcW w:w="4500" w:type="dxa"/>
          </w:tcPr>
          <w:p w14:paraId="0E46E6A9" w14:textId="03C77CC7" w:rsidR="001A00A4" w:rsidRPr="00BC4926" w:rsidRDefault="00DE4057" w:rsidP="00DE4057">
            <w:pPr>
              <w:keepNext/>
              <w:tabs>
                <w:tab w:val="left" w:pos="1980"/>
              </w:tabs>
              <w:ind w:left="-108"/>
              <w:contextualSpacing/>
              <w:rPr>
                <w:rFonts w:ascii="Arial" w:hAnsi="Arial" w:cs="Arial"/>
                <w:bCs/>
                <w:i/>
                <w:noProof/>
                <w:sz w:val="20"/>
              </w:rPr>
            </w:pPr>
            <w:r w:rsidRPr="00BC4926">
              <w:rPr>
                <w:rFonts w:ascii="Arial" w:hAnsi="Arial" w:cs="Arial"/>
                <w:bCs/>
                <w:i/>
                <w:noProof/>
                <w:sz w:val="20"/>
              </w:rPr>
              <w:t>09/05/2016-08/31/2019</w:t>
            </w:r>
            <w:r w:rsidRPr="00BC4926">
              <w:rPr>
                <w:rFonts w:ascii="Arial" w:hAnsi="Arial" w:cs="Arial"/>
                <w:bCs/>
                <w:i/>
                <w:noProof/>
                <w:sz w:val="20"/>
              </w:rPr>
              <w:tab/>
            </w:r>
          </w:p>
        </w:tc>
      </w:tr>
      <w:tr w:rsidR="001A00A4" w:rsidRPr="00BC4926" w14:paraId="16DDDB2A" w14:textId="77777777" w:rsidTr="005A262B">
        <w:trPr>
          <w:trHeight w:val="327"/>
        </w:trPr>
        <w:tc>
          <w:tcPr>
            <w:tcW w:w="5760" w:type="dxa"/>
          </w:tcPr>
          <w:p w14:paraId="453296FC" w14:textId="76275DB1" w:rsidR="001A00A4" w:rsidRPr="00BC4926" w:rsidRDefault="00F0105D" w:rsidP="00522CB3">
            <w:pPr>
              <w:keepNext/>
              <w:tabs>
                <w:tab w:val="left" w:pos="1980"/>
              </w:tabs>
              <w:contextualSpacing/>
              <w:rPr>
                <w:rFonts w:ascii="Arial" w:hAnsi="Arial" w:cs="Arial"/>
                <w:i/>
                <w:noProof/>
                <w:sz w:val="20"/>
              </w:rPr>
            </w:pPr>
            <w:r w:rsidRPr="00BC4926">
              <w:rPr>
                <w:rFonts w:ascii="Arial" w:hAnsi="Arial" w:cs="Arial"/>
                <w:i/>
                <w:noProof/>
                <w:sz w:val="20"/>
              </w:rPr>
              <w:t>NIH/NIMH</w:t>
            </w:r>
          </w:p>
        </w:tc>
        <w:tc>
          <w:tcPr>
            <w:tcW w:w="4500" w:type="dxa"/>
          </w:tcPr>
          <w:p w14:paraId="40D718C4" w14:textId="2E4CD678" w:rsidR="001A00A4" w:rsidRPr="00BC4926" w:rsidRDefault="001733B2" w:rsidP="00522CB3">
            <w:pPr>
              <w:keepNext/>
              <w:tabs>
                <w:tab w:val="left" w:pos="1980"/>
              </w:tabs>
              <w:ind w:left="-108"/>
              <w:contextualSpacing/>
              <w:rPr>
                <w:rFonts w:ascii="Arial" w:hAnsi="Arial" w:cs="Arial"/>
                <w:i/>
                <w:noProof/>
                <w:sz w:val="20"/>
              </w:rPr>
            </w:pPr>
            <w:r w:rsidRPr="00BC4926">
              <w:rPr>
                <w:rFonts w:ascii="Arial" w:hAnsi="Arial" w:cs="Arial"/>
                <w:i/>
                <w:noProof/>
                <w:sz w:val="20"/>
              </w:rPr>
              <w:t xml:space="preserve">90% </w:t>
            </w:r>
            <w:r w:rsidR="007B0891" w:rsidRPr="00BC4926">
              <w:rPr>
                <w:rFonts w:ascii="Arial" w:hAnsi="Arial" w:cs="Arial"/>
                <w:i/>
                <w:noProof/>
                <w:sz w:val="20"/>
              </w:rPr>
              <w:t>effort</w:t>
            </w:r>
          </w:p>
        </w:tc>
      </w:tr>
      <w:tr w:rsidR="001A00A4" w:rsidRPr="00BC4926" w14:paraId="6AF0256F" w14:textId="77777777" w:rsidTr="005A262B">
        <w:trPr>
          <w:trHeight w:val="262"/>
        </w:trPr>
        <w:tc>
          <w:tcPr>
            <w:tcW w:w="10260" w:type="dxa"/>
            <w:gridSpan w:val="2"/>
          </w:tcPr>
          <w:p w14:paraId="582DAA6E" w14:textId="1BA8EA55" w:rsidR="001A00A4" w:rsidRPr="00BC4926" w:rsidRDefault="00C805CD" w:rsidP="00C805CD">
            <w:pPr>
              <w:keepNext/>
              <w:tabs>
                <w:tab w:val="left" w:pos="1980"/>
              </w:tabs>
              <w:ind w:left="-108"/>
              <w:contextualSpacing/>
              <w:rPr>
                <w:rFonts w:ascii="Arial" w:hAnsi="Arial" w:cs="Arial"/>
                <w:bCs/>
                <w:i/>
                <w:noProof/>
                <w:sz w:val="20"/>
              </w:rPr>
            </w:pPr>
            <w:r w:rsidRPr="00BC4926">
              <w:rPr>
                <w:rFonts w:ascii="Arial" w:hAnsi="Arial" w:cs="Arial"/>
                <w:bCs/>
                <w:i/>
                <w:noProof/>
                <w:sz w:val="20"/>
              </w:rPr>
              <w:t xml:space="preserve">  Understanding HIV Risk Environment for Youth in Supportive Housing</w:t>
            </w:r>
          </w:p>
        </w:tc>
      </w:tr>
      <w:tr w:rsidR="001A00A4" w:rsidRPr="00BC4926" w14:paraId="36EBDDEF" w14:textId="77777777" w:rsidTr="005A262B">
        <w:trPr>
          <w:trHeight w:val="262"/>
        </w:trPr>
        <w:tc>
          <w:tcPr>
            <w:tcW w:w="10260" w:type="dxa"/>
            <w:gridSpan w:val="2"/>
          </w:tcPr>
          <w:p w14:paraId="1E20B874" w14:textId="77777777" w:rsidR="00C805CD" w:rsidRPr="00BC4926" w:rsidRDefault="001A00A4" w:rsidP="000C6799">
            <w:pPr>
              <w:keepNext/>
              <w:tabs>
                <w:tab w:val="left" w:pos="1980"/>
              </w:tabs>
              <w:ind w:left="-108"/>
              <w:contextualSpacing/>
              <w:rPr>
                <w:rFonts w:ascii="Arial" w:hAnsi="Arial" w:cs="Arial"/>
                <w:bCs/>
                <w:i/>
                <w:noProof/>
                <w:sz w:val="20"/>
              </w:rPr>
            </w:pPr>
            <w:r w:rsidRPr="00BC4926">
              <w:rPr>
                <w:rFonts w:ascii="Arial" w:hAnsi="Arial" w:cs="Arial"/>
                <w:i/>
                <w:noProof/>
                <w:sz w:val="20"/>
              </w:rPr>
              <w:t xml:space="preserve">  </w:t>
            </w:r>
            <w:r w:rsidR="000C6799" w:rsidRPr="00BC4926">
              <w:rPr>
                <w:rFonts w:ascii="Arial" w:hAnsi="Arial" w:cs="Arial"/>
                <w:bCs/>
                <w:i/>
                <w:noProof/>
                <w:sz w:val="20"/>
              </w:rPr>
              <w:t>The major goals of this project are to study risky behaviors that increase HIV rates using mobile phone</w:t>
            </w:r>
          </w:p>
          <w:p w14:paraId="19D90D9C" w14:textId="046AD00E" w:rsidR="001A00A4" w:rsidRPr="00BC4926" w:rsidRDefault="000C6799" w:rsidP="00C805CD">
            <w:pPr>
              <w:keepNext/>
              <w:tabs>
                <w:tab w:val="left" w:pos="1980"/>
              </w:tabs>
              <w:contextualSpacing/>
              <w:rPr>
                <w:rFonts w:ascii="Arial" w:hAnsi="Arial" w:cs="Arial"/>
                <w:bCs/>
                <w:i/>
                <w:noProof/>
                <w:sz w:val="20"/>
              </w:rPr>
            </w:pPr>
            <w:r w:rsidRPr="00BC4926">
              <w:rPr>
                <w:rFonts w:ascii="Arial" w:hAnsi="Arial" w:cs="Arial"/>
                <w:bCs/>
                <w:i/>
                <w:noProof/>
                <w:sz w:val="20"/>
              </w:rPr>
              <w:t>technology with context-sensitive ecological momentary assessment. The goal of this investigation is to provide an empirical basis to guide the future development of supportive housing for homeless transition aged youth.</w:t>
            </w:r>
          </w:p>
        </w:tc>
      </w:tr>
      <w:tr w:rsidR="001A00A4" w:rsidRPr="00BC4926" w14:paraId="56645538" w14:textId="77777777" w:rsidTr="005A262B">
        <w:trPr>
          <w:trHeight w:val="262"/>
        </w:trPr>
        <w:tc>
          <w:tcPr>
            <w:tcW w:w="10260" w:type="dxa"/>
            <w:gridSpan w:val="2"/>
          </w:tcPr>
          <w:p w14:paraId="11ADDF83" w14:textId="48AA7B34" w:rsidR="001A00A4" w:rsidRPr="00BC4926" w:rsidRDefault="001A00A4" w:rsidP="00522CB3">
            <w:pPr>
              <w:keepNext/>
              <w:tabs>
                <w:tab w:val="left" w:pos="1980"/>
              </w:tabs>
              <w:ind w:left="-108"/>
              <w:contextualSpacing/>
              <w:rPr>
                <w:rFonts w:ascii="Arial" w:hAnsi="Arial" w:cs="Arial"/>
                <w:i/>
                <w:noProof/>
                <w:sz w:val="20"/>
              </w:rPr>
            </w:pPr>
            <w:r w:rsidRPr="00BC4926">
              <w:rPr>
                <w:rFonts w:ascii="Arial" w:hAnsi="Arial" w:cs="Arial"/>
                <w:i/>
                <w:noProof/>
                <w:sz w:val="20"/>
              </w:rPr>
              <w:t xml:space="preserve">  Role:</w:t>
            </w:r>
            <w:r w:rsidR="000C6799" w:rsidRPr="00BC4926">
              <w:rPr>
                <w:rFonts w:ascii="Arial" w:hAnsi="Arial" w:cs="Arial"/>
                <w:i/>
                <w:noProof/>
                <w:sz w:val="20"/>
              </w:rPr>
              <w:t xml:space="preserve"> Co-Investigator</w:t>
            </w:r>
          </w:p>
        </w:tc>
      </w:tr>
    </w:tbl>
    <w:p w14:paraId="4F9F543A" w14:textId="77777777" w:rsidR="001A00A4" w:rsidRPr="00BC4926" w:rsidRDefault="001A00A4" w:rsidP="001A00A4">
      <w:pPr>
        <w:tabs>
          <w:tab w:val="left" w:pos="1980"/>
        </w:tabs>
        <w:ind w:left="1980" w:hanging="1980"/>
        <w:contextualSpacing/>
        <w:rPr>
          <w:rFonts w:ascii="Arial" w:hAnsi="Arial" w:cs="Arial"/>
          <w:sz w:val="20"/>
        </w:rPr>
      </w:pPr>
    </w:p>
    <w:tbl>
      <w:tblPr>
        <w:tblW w:w="10260" w:type="dxa"/>
        <w:tblInd w:w="18" w:type="dxa"/>
        <w:tblLayout w:type="fixed"/>
        <w:tblLook w:val="0000" w:firstRow="0" w:lastRow="0" w:firstColumn="0" w:lastColumn="0" w:noHBand="0" w:noVBand="0"/>
      </w:tblPr>
      <w:tblGrid>
        <w:gridCol w:w="5760"/>
        <w:gridCol w:w="4500"/>
      </w:tblGrid>
      <w:tr w:rsidR="001A00A4" w:rsidRPr="00BC4926" w14:paraId="077ABFD2" w14:textId="77777777" w:rsidTr="005A262B">
        <w:trPr>
          <w:trHeight w:val="327"/>
        </w:trPr>
        <w:tc>
          <w:tcPr>
            <w:tcW w:w="5760" w:type="dxa"/>
          </w:tcPr>
          <w:p w14:paraId="2E6F13B5" w14:textId="6383B3EE" w:rsidR="001A00A4" w:rsidRPr="00BC4926" w:rsidRDefault="00CE65DB" w:rsidP="00522CB3">
            <w:pPr>
              <w:keepNext/>
              <w:tabs>
                <w:tab w:val="left" w:pos="1980"/>
              </w:tabs>
              <w:ind w:left="1980" w:hanging="1980"/>
              <w:contextualSpacing/>
              <w:rPr>
                <w:rFonts w:ascii="Arial" w:hAnsi="Arial" w:cs="Arial"/>
                <w:i/>
                <w:noProof/>
                <w:sz w:val="20"/>
              </w:rPr>
            </w:pPr>
            <w:r w:rsidRPr="00BC4926">
              <w:rPr>
                <w:rFonts w:ascii="Arial" w:hAnsi="Arial" w:cs="Arial"/>
                <w:bCs/>
                <w:i/>
                <w:noProof/>
                <w:sz w:val="20"/>
              </w:rPr>
              <w:lastRenderedPageBreak/>
              <w:t>1U54EB022002 (Bui)</w:t>
            </w:r>
          </w:p>
        </w:tc>
        <w:tc>
          <w:tcPr>
            <w:tcW w:w="4500" w:type="dxa"/>
          </w:tcPr>
          <w:p w14:paraId="55B82F99" w14:textId="77777777" w:rsidR="007B0891" w:rsidRPr="00BC4926" w:rsidRDefault="007B0891" w:rsidP="007B0891">
            <w:pPr>
              <w:keepNext/>
              <w:tabs>
                <w:tab w:val="left" w:pos="1980"/>
              </w:tabs>
              <w:ind w:left="-108"/>
              <w:contextualSpacing/>
              <w:rPr>
                <w:rFonts w:ascii="Arial" w:hAnsi="Arial" w:cs="Arial"/>
                <w:bCs/>
                <w:i/>
                <w:noProof/>
                <w:sz w:val="20"/>
              </w:rPr>
            </w:pPr>
            <w:r w:rsidRPr="00BC4926">
              <w:rPr>
                <w:rFonts w:ascii="Arial" w:hAnsi="Arial" w:cs="Arial"/>
                <w:bCs/>
                <w:i/>
                <w:noProof/>
                <w:sz w:val="20"/>
              </w:rPr>
              <w:t>09/30/2015-09/29/2019</w:t>
            </w:r>
          </w:p>
          <w:p w14:paraId="7653CA09" w14:textId="08202F03" w:rsidR="001A00A4" w:rsidRPr="00BC4926" w:rsidRDefault="001A00A4" w:rsidP="00522CB3">
            <w:pPr>
              <w:keepNext/>
              <w:tabs>
                <w:tab w:val="left" w:pos="1980"/>
              </w:tabs>
              <w:ind w:left="-108"/>
              <w:contextualSpacing/>
              <w:rPr>
                <w:rFonts w:ascii="Arial" w:hAnsi="Arial" w:cs="Arial"/>
                <w:i/>
                <w:noProof/>
                <w:sz w:val="20"/>
              </w:rPr>
            </w:pPr>
          </w:p>
        </w:tc>
      </w:tr>
      <w:tr w:rsidR="001A00A4" w:rsidRPr="00BC4926" w14:paraId="3C55029D" w14:textId="77777777" w:rsidTr="005A262B">
        <w:trPr>
          <w:trHeight w:val="327"/>
        </w:trPr>
        <w:tc>
          <w:tcPr>
            <w:tcW w:w="5760" w:type="dxa"/>
          </w:tcPr>
          <w:p w14:paraId="0B1D9B35" w14:textId="56CBF8A2" w:rsidR="001A00A4" w:rsidRPr="00BC4926" w:rsidRDefault="00CE65DB" w:rsidP="00522CB3">
            <w:pPr>
              <w:keepNext/>
              <w:tabs>
                <w:tab w:val="left" w:pos="1980"/>
              </w:tabs>
              <w:contextualSpacing/>
              <w:rPr>
                <w:rFonts w:ascii="Arial" w:hAnsi="Arial" w:cs="Arial"/>
                <w:i/>
                <w:noProof/>
                <w:sz w:val="20"/>
              </w:rPr>
            </w:pPr>
            <w:r w:rsidRPr="00BC4926">
              <w:rPr>
                <w:rFonts w:ascii="Arial" w:hAnsi="Arial" w:cs="Arial"/>
                <w:i/>
                <w:noProof/>
                <w:sz w:val="20"/>
              </w:rPr>
              <w:t>NIH/NIBIB</w:t>
            </w:r>
          </w:p>
        </w:tc>
        <w:tc>
          <w:tcPr>
            <w:tcW w:w="4500" w:type="dxa"/>
          </w:tcPr>
          <w:p w14:paraId="09D7F169" w14:textId="38378DE9" w:rsidR="001A00A4" w:rsidRPr="00BC4926" w:rsidRDefault="00193BCA" w:rsidP="00522CB3">
            <w:pPr>
              <w:keepNext/>
              <w:tabs>
                <w:tab w:val="left" w:pos="1980"/>
              </w:tabs>
              <w:ind w:left="-108"/>
              <w:contextualSpacing/>
              <w:rPr>
                <w:rFonts w:ascii="Arial" w:hAnsi="Arial" w:cs="Arial"/>
                <w:i/>
                <w:noProof/>
                <w:sz w:val="20"/>
              </w:rPr>
            </w:pPr>
            <w:r w:rsidRPr="00BC4926">
              <w:rPr>
                <w:rFonts w:ascii="Arial" w:hAnsi="Arial" w:cs="Arial"/>
                <w:i/>
                <w:noProof/>
                <w:sz w:val="20"/>
              </w:rPr>
              <w:t xml:space="preserve">5% </w:t>
            </w:r>
            <w:r w:rsidR="007B0891" w:rsidRPr="00BC4926">
              <w:rPr>
                <w:rFonts w:ascii="Arial" w:hAnsi="Arial" w:cs="Arial"/>
                <w:i/>
                <w:noProof/>
                <w:sz w:val="20"/>
              </w:rPr>
              <w:t>effort</w:t>
            </w:r>
          </w:p>
        </w:tc>
      </w:tr>
      <w:tr w:rsidR="001A00A4" w:rsidRPr="00BC4926" w14:paraId="7EB25FF7" w14:textId="77777777" w:rsidTr="005A262B">
        <w:trPr>
          <w:trHeight w:val="262"/>
        </w:trPr>
        <w:tc>
          <w:tcPr>
            <w:tcW w:w="10260" w:type="dxa"/>
            <w:gridSpan w:val="2"/>
          </w:tcPr>
          <w:p w14:paraId="78849F4A" w14:textId="7F84EA40" w:rsidR="00751CB9" w:rsidRPr="00BC4926" w:rsidRDefault="00193BCA" w:rsidP="00751CB9">
            <w:pPr>
              <w:keepNext/>
              <w:tabs>
                <w:tab w:val="left" w:pos="1980"/>
              </w:tabs>
              <w:ind w:left="-108"/>
              <w:contextualSpacing/>
              <w:rPr>
                <w:rFonts w:ascii="Arial" w:hAnsi="Arial" w:cs="Arial"/>
                <w:bCs/>
                <w:i/>
                <w:noProof/>
                <w:sz w:val="20"/>
              </w:rPr>
            </w:pPr>
            <w:r w:rsidRPr="00BC4926">
              <w:rPr>
                <w:rFonts w:ascii="Arial" w:hAnsi="Arial" w:cs="Arial"/>
                <w:bCs/>
                <w:i/>
                <w:noProof/>
                <w:sz w:val="20"/>
              </w:rPr>
              <w:t xml:space="preserve"> </w:t>
            </w:r>
            <w:r w:rsidR="00751CB9" w:rsidRPr="00BC4926">
              <w:rPr>
                <w:rFonts w:ascii="Arial" w:hAnsi="Arial" w:cs="Arial"/>
                <w:bCs/>
                <w:i/>
                <w:noProof/>
                <w:sz w:val="20"/>
              </w:rPr>
              <w:t>The Los Angeles PRISMS Center: The Biomedical REAl-Time Health Evaluation (BREATHE) Platform</w:t>
            </w:r>
          </w:p>
          <w:p w14:paraId="414AEA9C" w14:textId="77777777" w:rsidR="00193BCA" w:rsidRPr="00BC4926" w:rsidRDefault="00193BCA" w:rsidP="00193BCA">
            <w:pPr>
              <w:keepNext/>
              <w:tabs>
                <w:tab w:val="left" w:pos="1980"/>
              </w:tabs>
              <w:ind w:left="-108"/>
              <w:contextualSpacing/>
              <w:rPr>
                <w:rFonts w:ascii="Arial" w:hAnsi="Arial" w:cs="Arial"/>
                <w:bCs/>
                <w:i/>
                <w:noProof/>
                <w:sz w:val="20"/>
              </w:rPr>
            </w:pPr>
          </w:p>
          <w:p w14:paraId="224CCCC5" w14:textId="0EAED8E6" w:rsidR="00193BCA" w:rsidRPr="00BC4926" w:rsidRDefault="00193BCA" w:rsidP="00193BCA">
            <w:pPr>
              <w:keepNext/>
              <w:tabs>
                <w:tab w:val="left" w:pos="1980"/>
              </w:tabs>
              <w:contextualSpacing/>
              <w:rPr>
                <w:rFonts w:ascii="Arial" w:hAnsi="Arial" w:cs="Arial"/>
                <w:bCs/>
                <w:i/>
                <w:noProof/>
                <w:sz w:val="20"/>
              </w:rPr>
            </w:pPr>
            <w:r w:rsidRPr="00BC4926">
              <w:rPr>
                <w:rFonts w:ascii="Arial" w:hAnsi="Arial" w:cs="Arial"/>
                <w:bCs/>
                <w:i/>
                <w:noProof/>
                <w:sz w:val="20"/>
              </w:rPr>
              <w:t>The major goals of this project are to develop a mobile asthma detection application that provides an extensibleframework for the deployment of data collection protocols; secure data collection from sensors to a mobile device; integration of additional contextual information; and real-time analysis. The project seeks to change how we interact with pediatric asthma patients and their caregivers to actuate a better understanding of the disease and improve adherence, and to achieve more personalized medicine through more detailed, objective measurements of an individual's daily activities and surroundings.</w:t>
            </w:r>
          </w:p>
          <w:p w14:paraId="24522717" w14:textId="2B9B1BC2" w:rsidR="001A00A4" w:rsidRPr="00BC4926" w:rsidRDefault="001A00A4" w:rsidP="00522CB3">
            <w:pPr>
              <w:keepNext/>
              <w:tabs>
                <w:tab w:val="left" w:pos="1980"/>
              </w:tabs>
              <w:ind w:left="-108"/>
              <w:contextualSpacing/>
              <w:rPr>
                <w:rFonts w:ascii="Arial" w:hAnsi="Arial" w:cs="Arial"/>
                <w:i/>
                <w:noProof/>
                <w:sz w:val="20"/>
              </w:rPr>
            </w:pPr>
          </w:p>
        </w:tc>
      </w:tr>
      <w:tr w:rsidR="001A00A4" w:rsidRPr="00BC4926" w14:paraId="0677F048" w14:textId="77777777" w:rsidTr="005A262B">
        <w:trPr>
          <w:trHeight w:val="262"/>
        </w:trPr>
        <w:tc>
          <w:tcPr>
            <w:tcW w:w="10260" w:type="dxa"/>
            <w:gridSpan w:val="2"/>
          </w:tcPr>
          <w:p w14:paraId="3DBB9476" w14:textId="77777777" w:rsidR="001A00A4" w:rsidRPr="00BC4926" w:rsidRDefault="001A00A4" w:rsidP="00522CB3">
            <w:pPr>
              <w:keepNext/>
              <w:tabs>
                <w:tab w:val="left" w:pos="1980"/>
              </w:tabs>
              <w:ind w:left="-108"/>
              <w:contextualSpacing/>
              <w:rPr>
                <w:rFonts w:ascii="Arial" w:hAnsi="Arial" w:cs="Arial"/>
                <w:i/>
                <w:noProof/>
                <w:sz w:val="20"/>
              </w:rPr>
            </w:pPr>
            <w:r w:rsidRPr="00BC4926">
              <w:rPr>
                <w:rFonts w:ascii="Arial" w:hAnsi="Arial" w:cs="Arial"/>
                <w:i/>
                <w:noProof/>
                <w:sz w:val="20"/>
              </w:rPr>
              <w:t xml:space="preserve">  Role:</w:t>
            </w:r>
            <w:r w:rsidR="003B7587" w:rsidRPr="00BC4926">
              <w:rPr>
                <w:rFonts w:ascii="Arial" w:hAnsi="Arial" w:cs="Arial"/>
                <w:i/>
                <w:noProof/>
                <w:sz w:val="20"/>
              </w:rPr>
              <w:t xml:space="preserve"> Co-Investigator</w:t>
            </w:r>
          </w:p>
          <w:p w14:paraId="549580B8" w14:textId="66EA1885" w:rsidR="003B7587" w:rsidRPr="00BC4926" w:rsidRDefault="003B7587" w:rsidP="00522CB3">
            <w:pPr>
              <w:keepNext/>
              <w:tabs>
                <w:tab w:val="left" w:pos="1980"/>
              </w:tabs>
              <w:ind w:left="-108"/>
              <w:contextualSpacing/>
              <w:rPr>
                <w:rFonts w:ascii="Arial" w:hAnsi="Arial" w:cs="Arial"/>
                <w:i/>
                <w:noProof/>
                <w:sz w:val="20"/>
              </w:rPr>
            </w:pPr>
          </w:p>
        </w:tc>
      </w:tr>
      <w:tr w:rsidR="003B7587" w:rsidRPr="00BC4926" w14:paraId="2DC1FA79" w14:textId="77777777" w:rsidTr="00CA2D83">
        <w:trPr>
          <w:trHeight w:val="327"/>
        </w:trPr>
        <w:tc>
          <w:tcPr>
            <w:tcW w:w="5760" w:type="dxa"/>
          </w:tcPr>
          <w:p w14:paraId="06081F31" w14:textId="02DCF9B0" w:rsidR="003B7587" w:rsidRPr="00BC4926" w:rsidRDefault="007C3E9E" w:rsidP="00CA2D83">
            <w:pPr>
              <w:keepNext/>
              <w:tabs>
                <w:tab w:val="left" w:pos="1980"/>
              </w:tabs>
              <w:ind w:left="1980" w:hanging="1980"/>
              <w:contextualSpacing/>
              <w:rPr>
                <w:rFonts w:ascii="Arial" w:hAnsi="Arial" w:cs="Arial"/>
                <w:i/>
                <w:noProof/>
                <w:sz w:val="20"/>
              </w:rPr>
            </w:pPr>
            <w:r w:rsidRPr="00BC4926">
              <w:rPr>
                <w:rFonts w:ascii="Arial" w:hAnsi="Arial" w:cs="Arial"/>
                <w:bCs/>
                <w:i/>
                <w:noProof/>
                <w:sz w:val="20"/>
              </w:rPr>
              <w:t xml:space="preserve">5R01HL121330 </w:t>
            </w:r>
            <w:r w:rsidR="003B7587" w:rsidRPr="00BC4926">
              <w:rPr>
                <w:rFonts w:ascii="Arial" w:hAnsi="Arial" w:cs="Arial"/>
                <w:bCs/>
                <w:i/>
                <w:noProof/>
                <w:sz w:val="20"/>
              </w:rPr>
              <w:t>(</w:t>
            </w:r>
            <w:r w:rsidRPr="00BC4926">
              <w:rPr>
                <w:rFonts w:ascii="Arial" w:hAnsi="Arial" w:cs="Arial"/>
                <w:bCs/>
                <w:i/>
                <w:noProof/>
                <w:sz w:val="20"/>
              </w:rPr>
              <w:t>Hedeker, Dunton</w:t>
            </w:r>
            <w:r w:rsidR="003B7587" w:rsidRPr="00BC4926">
              <w:rPr>
                <w:rFonts w:ascii="Arial" w:hAnsi="Arial" w:cs="Arial"/>
                <w:bCs/>
                <w:i/>
                <w:noProof/>
                <w:sz w:val="20"/>
              </w:rPr>
              <w:t>)</w:t>
            </w:r>
          </w:p>
        </w:tc>
        <w:tc>
          <w:tcPr>
            <w:tcW w:w="4500" w:type="dxa"/>
          </w:tcPr>
          <w:p w14:paraId="44EC067E" w14:textId="5E878FF3" w:rsidR="003B7587" w:rsidRPr="00BC4926" w:rsidRDefault="00B15169" w:rsidP="00CA2D83">
            <w:pPr>
              <w:keepNext/>
              <w:tabs>
                <w:tab w:val="left" w:pos="1980"/>
              </w:tabs>
              <w:ind w:left="-108"/>
              <w:contextualSpacing/>
              <w:rPr>
                <w:rFonts w:ascii="Arial" w:hAnsi="Arial" w:cs="Arial"/>
                <w:i/>
                <w:noProof/>
                <w:sz w:val="20"/>
              </w:rPr>
            </w:pPr>
            <w:r w:rsidRPr="00BC4926">
              <w:rPr>
                <w:rFonts w:ascii="Arial" w:hAnsi="Arial" w:cs="Arial"/>
                <w:bCs/>
                <w:i/>
                <w:noProof/>
                <w:sz w:val="20"/>
              </w:rPr>
              <w:t>05/01/2014-04/30/2019</w:t>
            </w:r>
          </w:p>
        </w:tc>
      </w:tr>
      <w:tr w:rsidR="003B7587" w:rsidRPr="00BC4926" w14:paraId="70083A8F" w14:textId="77777777" w:rsidTr="00CA2D83">
        <w:trPr>
          <w:trHeight w:val="327"/>
        </w:trPr>
        <w:tc>
          <w:tcPr>
            <w:tcW w:w="5760" w:type="dxa"/>
          </w:tcPr>
          <w:p w14:paraId="05B2CC14" w14:textId="240B35A8" w:rsidR="003B7587" w:rsidRPr="00BC4926" w:rsidRDefault="003B7587" w:rsidP="00CA2D83">
            <w:pPr>
              <w:keepNext/>
              <w:tabs>
                <w:tab w:val="left" w:pos="1980"/>
              </w:tabs>
              <w:contextualSpacing/>
              <w:rPr>
                <w:rFonts w:ascii="Arial" w:hAnsi="Arial" w:cs="Arial"/>
                <w:i/>
                <w:noProof/>
                <w:sz w:val="20"/>
              </w:rPr>
            </w:pPr>
            <w:r w:rsidRPr="00BC4926">
              <w:rPr>
                <w:rFonts w:ascii="Arial" w:hAnsi="Arial" w:cs="Arial"/>
                <w:i/>
                <w:noProof/>
                <w:sz w:val="20"/>
              </w:rPr>
              <w:t>NIH/</w:t>
            </w:r>
            <w:r w:rsidR="00B15169" w:rsidRPr="00BC4926">
              <w:rPr>
                <w:rFonts w:ascii="Arial" w:hAnsi="Arial" w:cs="Arial"/>
                <w:i/>
                <w:noProof/>
                <w:sz w:val="20"/>
              </w:rPr>
              <w:t>NHLBI</w:t>
            </w:r>
          </w:p>
        </w:tc>
        <w:tc>
          <w:tcPr>
            <w:tcW w:w="4500" w:type="dxa"/>
          </w:tcPr>
          <w:p w14:paraId="374BBFC2" w14:textId="77777777" w:rsidR="003B7587" w:rsidRPr="00BC4926" w:rsidRDefault="003B7587" w:rsidP="00CA2D83">
            <w:pPr>
              <w:keepNext/>
              <w:tabs>
                <w:tab w:val="left" w:pos="1980"/>
              </w:tabs>
              <w:ind w:left="-108"/>
              <w:contextualSpacing/>
              <w:rPr>
                <w:rFonts w:ascii="Arial" w:hAnsi="Arial" w:cs="Arial"/>
                <w:i/>
                <w:noProof/>
                <w:sz w:val="20"/>
              </w:rPr>
            </w:pPr>
            <w:r w:rsidRPr="00BC4926">
              <w:rPr>
                <w:rFonts w:ascii="Arial" w:hAnsi="Arial" w:cs="Arial"/>
                <w:i/>
                <w:noProof/>
                <w:sz w:val="20"/>
              </w:rPr>
              <w:t>5% effort</w:t>
            </w:r>
          </w:p>
        </w:tc>
      </w:tr>
      <w:tr w:rsidR="003B7587" w:rsidRPr="00BC4926" w14:paraId="5600CA1C" w14:textId="77777777" w:rsidTr="00CA2D83">
        <w:trPr>
          <w:trHeight w:val="262"/>
        </w:trPr>
        <w:tc>
          <w:tcPr>
            <w:tcW w:w="10260" w:type="dxa"/>
            <w:gridSpan w:val="2"/>
          </w:tcPr>
          <w:p w14:paraId="69371D2C" w14:textId="5BA1A458" w:rsidR="00D30ECD" w:rsidRPr="00BC4926" w:rsidRDefault="00D30ECD" w:rsidP="00D30ECD">
            <w:pPr>
              <w:keepNext/>
              <w:tabs>
                <w:tab w:val="left" w:pos="1980"/>
              </w:tabs>
              <w:ind w:left="-108"/>
              <w:contextualSpacing/>
              <w:rPr>
                <w:rFonts w:ascii="Arial" w:hAnsi="Arial" w:cs="Arial"/>
                <w:bCs/>
                <w:i/>
                <w:noProof/>
                <w:sz w:val="20"/>
              </w:rPr>
            </w:pPr>
            <w:r w:rsidRPr="00BC4926">
              <w:rPr>
                <w:rFonts w:ascii="Arial" w:hAnsi="Arial" w:cs="Arial"/>
                <w:bCs/>
                <w:i/>
                <w:noProof/>
                <w:sz w:val="20"/>
              </w:rPr>
              <w:t xml:space="preserve">  Novel Statistical Models for EMA Studies of Physical Activity</w:t>
            </w:r>
          </w:p>
          <w:p w14:paraId="0BFBEA18" w14:textId="77777777" w:rsidR="005E08FF" w:rsidRPr="00BC4926" w:rsidRDefault="005E08FF" w:rsidP="005E08FF">
            <w:pPr>
              <w:keepNext/>
              <w:tabs>
                <w:tab w:val="left" w:pos="1980"/>
              </w:tabs>
              <w:contextualSpacing/>
              <w:rPr>
                <w:rFonts w:ascii="Arial" w:hAnsi="Arial" w:cs="Arial"/>
                <w:bCs/>
                <w:i/>
                <w:noProof/>
                <w:sz w:val="20"/>
              </w:rPr>
            </w:pPr>
          </w:p>
          <w:p w14:paraId="5C7AD12C" w14:textId="5A50626D" w:rsidR="005E08FF" w:rsidRPr="00BC4926" w:rsidRDefault="005E08FF" w:rsidP="005E08FF">
            <w:pPr>
              <w:keepNext/>
              <w:tabs>
                <w:tab w:val="left" w:pos="1980"/>
              </w:tabs>
              <w:contextualSpacing/>
              <w:rPr>
                <w:rFonts w:ascii="Arial" w:hAnsi="Arial" w:cs="Arial"/>
                <w:bCs/>
                <w:i/>
                <w:noProof/>
                <w:sz w:val="20"/>
              </w:rPr>
            </w:pPr>
            <w:r w:rsidRPr="00BC4926">
              <w:rPr>
                <w:rFonts w:ascii="Arial" w:hAnsi="Arial" w:cs="Arial"/>
                <w:bCs/>
                <w:i/>
                <w:noProof/>
                <w:sz w:val="20"/>
              </w:rPr>
              <w:t>The major goals of this project are to develop and test novel multilevel statistical methods to examine the effects of subject-level parameters (variance and slope) of time-varying variables in ecological momentary assessment  (EMA) studies of physical activity. We are applying these modeling strategies to secondary analyses of pooled data from five federally- and foundation-supported EMA studies with a combined sample size of over 550 participants to examine the effects of subject-level variance and slopes of time-varying variables such as safety, stress, fatigue, and self-efficacy on physical and sedentary activity.</w:t>
            </w:r>
          </w:p>
          <w:p w14:paraId="5BE40781" w14:textId="28944DD6" w:rsidR="005E08FF" w:rsidRPr="00BC4926" w:rsidRDefault="005E08FF" w:rsidP="005E08FF">
            <w:pPr>
              <w:keepNext/>
              <w:tabs>
                <w:tab w:val="left" w:pos="1980"/>
              </w:tabs>
              <w:ind w:left="-108"/>
              <w:contextualSpacing/>
              <w:rPr>
                <w:rFonts w:ascii="Arial" w:hAnsi="Arial" w:cs="Arial"/>
                <w:bCs/>
                <w:i/>
                <w:noProof/>
                <w:sz w:val="20"/>
              </w:rPr>
            </w:pPr>
          </w:p>
        </w:tc>
      </w:tr>
      <w:tr w:rsidR="003B7587" w:rsidRPr="00BC4926" w14:paraId="4D08D542" w14:textId="77777777" w:rsidTr="00CA2D83">
        <w:trPr>
          <w:trHeight w:val="262"/>
        </w:trPr>
        <w:tc>
          <w:tcPr>
            <w:tcW w:w="10260" w:type="dxa"/>
            <w:gridSpan w:val="2"/>
          </w:tcPr>
          <w:p w14:paraId="775683BD" w14:textId="77777777" w:rsidR="003B7587" w:rsidRPr="00BC4926" w:rsidRDefault="003B7587" w:rsidP="00CA2D83">
            <w:pPr>
              <w:keepNext/>
              <w:tabs>
                <w:tab w:val="left" w:pos="1980"/>
              </w:tabs>
              <w:ind w:left="-108"/>
              <w:contextualSpacing/>
              <w:rPr>
                <w:rFonts w:ascii="Arial" w:hAnsi="Arial" w:cs="Arial"/>
                <w:i/>
                <w:noProof/>
                <w:sz w:val="20"/>
              </w:rPr>
            </w:pPr>
            <w:r w:rsidRPr="00BC4926">
              <w:rPr>
                <w:rFonts w:ascii="Arial" w:hAnsi="Arial" w:cs="Arial"/>
                <w:i/>
                <w:noProof/>
                <w:sz w:val="20"/>
              </w:rPr>
              <w:t xml:space="preserve">  Role: Co-Investigator</w:t>
            </w:r>
          </w:p>
        </w:tc>
      </w:tr>
      <w:tr w:rsidR="003B7587" w:rsidRPr="00BC4926" w14:paraId="4514648B" w14:textId="77777777" w:rsidTr="005A262B">
        <w:trPr>
          <w:trHeight w:val="262"/>
        </w:trPr>
        <w:tc>
          <w:tcPr>
            <w:tcW w:w="10260" w:type="dxa"/>
            <w:gridSpan w:val="2"/>
          </w:tcPr>
          <w:p w14:paraId="5F2E15D3" w14:textId="77777777" w:rsidR="003B7587" w:rsidRPr="00BC4926" w:rsidRDefault="003B7587" w:rsidP="00522CB3">
            <w:pPr>
              <w:keepNext/>
              <w:tabs>
                <w:tab w:val="left" w:pos="1980"/>
              </w:tabs>
              <w:ind w:left="-108"/>
              <w:contextualSpacing/>
              <w:rPr>
                <w:rFonts w:ascii="Arial" w:hAnsi="Arial" w:cs="Arial"/>
                <w:i/>
                <w:noProof/>
                <w:sz w:val="20"/>
              </w:rPr>
            </w:pPr>
          </w:p>
          <w:p w14:paraId="1ECD4D1F" w14:textId="3A6210DF" w:rsidR="003B7587" w:rsidRPr="00BC4926" w:rsidRDefault="003B7587" w:rsidP="00522CB3">
            <w:pPr>
              <w:keepNext/>
              <w:tabs>
                <w:tab w:val="left" w:pos="1980"/>
              </w:tabs>
              <w:ind w:left="-108"/>
              <w:contextualSpacing/>
              <w:rPr>
                <w:rFonts w:ascii="Arial" w:hAnsi="Arial" w:cs="Arial"/>
                <w:i/>
                <w:noProof/>
                <w:sz w:val="20"/>
              </w:rPr>
            </w:pPr>
          </w:p>
        </w:tc>
      </w:tr>
    </w:tbl>
    <w:p w14:paraId="0DF99CC1" w14:textId="77777777" w:rsidR="001A00A4" w:rsidRPr="00BC4926" w:rsidRDefault="001A00A4" w:rsidP="001A00A4">
      <w:pPr>
        <w:tabs>
          <w:tab w:val="left" w:pos="1980"/>
        </w:tabs>
        <w:ind w:left="1980" w:hanging="1980"/>
        <w:contextualSpacing/>
        <w:rPr>
          <w:rFonts w:ascii="Arial" w:hAnsi="Arial" w:cs="Arial"/>
          <w:b/>
          <w:sz w:val="22"/>
        </w:rPr>
      </w:pPr>
    </w:p>
    <w:p w14:paraId="3BFF5448"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Grant Support - Past:</w:t>
      </w:r>
    </w:p>
    <w:tbl>
      <w:tblPr>
        <w:tblW w:w="10260" w:type="dxa"/>
        <w:tblInd w:w="18" w:type="dxa"/>
        <w:tblLayout w:type="fixed"/>
        <w:tblLook w:val="0000" w:firstRow="0" w:lastRow="0" w:firstColumn="0" w:lastColumn="0" w:noHBand="0" w:noVBand="0"/>
      </w:tblPr>
      <w:tblGrid>
        <w:gridCol w:w="5760"/>
        <w:gridCol w:w="4500"/>
      </w:tblGrid>
      <w:tr w:rsidR="001A00A4" w:rsidRPr="00BC4926" w14:paraId="55410512" w14:textId="77777777" w:rsidTr="005A262B">
        <w:trPr>
          <w:trHeight w:val="327"/>
        </w:trPr>
        <w:tc>
          <w:tcPr>
            <w:tcW w:w="5760" w:type="dxa"/>
          </w:tcPr>
          <w:p w14:paraId="4D512286" w14:textId="724D8F55" w:rsidR="001A00A4" w:rsidRPr="00BC4926" w:rsidRDefault="00324559" w:rsidP="00522CB3">
            <w:pPr>
              <w:keepNext/>
              <w:tabs>
                <w:tab w:val="left" w:pos="1980"/>
              </w:tabs>
              <w:ind w:left="1980" w:hanging="1980"/>
              <w:contextualSpacing/>
              <w:rPr>
                <w:rFonts w:ascii="Arial" w:hAnsi="Arial" w:cs="Arial"/>
                <w:i/>
                <w:noProof/>
                <w:sz w:val="20"/>
              </w:rPr>
            </w:pPr>
            <w:r w:rsidRPr="00BC4926">
              <w:rPr>
                <w:rFonts w:ascii="Arial" w:hAnsi="Arial" w:cs="Arial"/>
                <w:bCs/>
                <w:i/>
                <w:noProof/>
                <w:sz w:val="20"/>
              </w:rPr>
              <w:t xml:space="preserve"> </w:t>
            </w:r>
            <w:r w:rsidR="00A77462" w:rsidRPr="00BC4926">
              <w:rPr>
                <w:rFonts w:ascii="Arial" w:hAnsi="Arial" w:cs="Arial"/>
                <w:bCs/>
                <w:i/>
                <w:noProof/>
                <w:sz w:val="20"/>
              </w:rPr>
              <w:t>2T32CA009492-31 (Pentz)</w:t>
            </w:r>
          </w:p>
        </w:tc>
        <w:tc>
          <w:tcPr>
            <w:tcW w:w="4500" w:type="dxa"/>
          </w:tcPr>
          <w:p w14:paraId="3CA65CC0" w14:textId="020B82A9" w:rsidR="001A00A4" w:rsidRPr="00BC4926" w:rsidRDefault="00A77462" w:rsidP="00522CB3">
            <w:pPr>
              <w:keepNext/>
              <w:tabs>
                <w:tab w:val="left" w:pos="1980"/>
              </w:tabs>
              <w:ind w:left="-108"/>
              <w:contextualSpacing/>
              <w:rPr>
                <w:rFonts w:ascii="Arial" w:hAnsi="Arial" w:cs="Arial"/>
                <w:i/>
                <w:noProof/>
                <w:sz w:val="20"/>
              </w:rPr>
            </w:pPr>
            <w:r w:rsidRPr="00BC4926">
              <w:rPr>
                <w:rFonts w:ascii="Arial" w:hAnsi="Arial" w:cs="Arial"/>
                <w:i/>
                <w:noProof/>
                <w:sz w:val="20"/>
              </w:rPr>
              <w:t>08/01/2015-05/01/2017</w:t>
            </w:r>
          </w:p>
        </w:tc>
      </w:tr>
      <w:tr w:rsidR="001A00A4" w:rsidRPr="00BC4926" w14:paraId="54062BE8" w14:textId="77777777" w:rsidTr="005A262B">
        <w:trPr>
          <w:trHeight w:val="327"/>
        </w:trPr>
        <w:tc>
          <w:tcPr>
            <w:tcW w:w="5760" w:type="dxa"/>
          </w:tcPr>
          <w:p w14:paraId="3A6C5CC8" w14:textId="60F35695" w:rsidR="001A00A4" w:rsidRPr="00BC4926" w:rsidRDefault="00324559" w:rsidP="00522CB3">
            <w:pPr>
              <w:keepNext/>
              <w:tabs>
                <w:tab w:val="left" w:pos="1980"/>
              </w:tabs>
              <w:contextualSpacing/>
              <w:rPr>
                <w:rFonts w:ascii="Arial" w:hAnsi="Arial" w:cs="Arial"/>
                <w:i/>
                <w:noProof/>
                <w:sz w:val="20"/>
              </w:rPr>
            </w:pPr>
            <w:r w:rsidRPr="00BC4926">
              <w:rPr>
                <w:rFonts w:ascii="Arial" w:hAnsi="Arial" w:cs="Arial"/>
                <w:i/>
                <w:noProof/>
                <w:sz w:val="20"/>
              </w:rPr>
              <w:t xml:space="preserve"> </w:t>
            </w:r>
            <w:r w:rsidR="00A77462" w:rsidRPr="00BC4926">
              <w:rPr>
                <w:rFonts w:ascii="Arial" w:hAnsi="Arial" w:cs="Arial"/>
                <w:i/>
                <w:noProof/>
                <w:sz w:val="20"/>
              </w:rPr>
              <w:t>NIH/NCI</w:t>
            </w:r>
          </w:p>
        </w:tc>
        <w:tc>
          <w:tcPr>
            <w:tcW w:w="4500" w:type="dxa"/>
          </w:tcPr>
          <w:p w14:paraId="6A3024F1" w14:textId="306B1ECC" w:rsidR="001A00A4" w:rsidRPr="00BC4926" w:rsidRDefault="001A00A4" w:rsidP="00522CB3">
            <w:pPr>
              <w:keepNext/>
              <w:tabs>
                <w:tab w:val="left" w:pos="1980"/>
              </w:tabs>
              <w:ind w:left="-108"/>
              <w:contextualSpacing/>
              <w:rPr>
                <w:rFonts w:ascii="Arial" w:hAnsi="Arial" w:cs="Arial"/>
                <w:i/>
                <w:noProof/>
                <w:sz w:val="20"/>
              </w:rPr>
            </w:pPr>
          </w:p>
        </w:tc>
      </w:tr>
      <w:tr w:rsidR="001A00A4" w:rsidRPr="00BC4926" w14:paraId="2BF7D6F0" w14:textId="77777777" w:rsidTr="005A262B">
        <w:trPr>
          <w:trHeight w:val="262"/>
        </w:trPr>
        <w:tc>
          <w:tcPr>
            <w:tcW w:w="10260" w:type="dxa"/>
            <w:gridSpan w:val="2"/>
          </w:tcPr>
          <w:p w14:paraId="0BCF54E0" w14:textId="6A733634" w:rsidR="001A00A4" w:rsidRPr="00BC4926" w:rsidRDefault="001A00A4" w:rsidP="00324559">
            <w:pPr>
              <w:keepNext/>
              <w:tabs>
                <w:tab w:val="left" w:pos="1980"/>
              </w:tabs>
              <w:contextualSpacing/>
              <w:rPr>
                <w:rFonts w:ascii="Arial" w:hAnsi="Arial" w:cs="Arial"/>
                <w:bCs/>
                <w:i/>
                <w:noProof/>
                <w:sz w:val="20"/>
              </w:rPr>
            </w:pPr>
            <w:r w:rsidRPr="00BC4926">
              <w:rPr>
                <w:rFonts w:ascii="Arial" w:hAnsi="Arial" w:cs="Arial"/>
                <w:i/>
                <w:noProof/>
                <w:sz w:val="20"/>
              </w:rPr>
              <w:t xml:space="preserve"> </w:t>
            </w:r>
            <w:r w:rsidR="00A77462" w:rsidRPr="00BC4926">
              <w:rPr>
                <w:rFonts w:ascii="Arial" w:hAnsi="Arial" w:cs="Arial"/>
                <w:bCs/>
                <w:i/>
                <w:noProof/>
                <w:sz w:val="20"/>
              </w:rPr>
              <w:t>Ruth L. Kirschstein National Research Service Award (NRSA)</w:t>
            </w:r>
          </w:p>
        </w:tc>
      </w:tr>
      <w:tr w:rsidR="001A00A4" w:rsidRPr="00BC4926" w14:paraId="6305F57B" w14:textId="77777777" w:rsidTr="005A262B">
        <w:trPr>
          <w:trHeight w:val="262"/>
        </w:trPr>
        <w:tc>
          <w:tcPr>
            <w:tcW w:w="10260" w:type="dxa"/>
            <w:gridSpan w:val="2"/>
          </w:tcPr>
          <w:p w14:paraId="5DFD8C8D" w14:textId="0EB5AB24" w:rsidR="001A00A4" w:rsidRPr="00BC4926" w:rsidRDefault="00A77462" w:rsidP="00A77462">
            <w:pPr>
              <w:keepNext/>
              <w:tabs>
                <w:tab w:val="left" w:pos="1980"/>
              </w:tabs>
              <w:contextualSpacing/>
              <w:rPr>
                <w:rFonts w:ascii="Arial" w:hAnsi="Arial" w:cs="Arial"/>
                <w:i/>
                <w:noProof/>
                <w:sz w:val="20"/>
              </w:rPr>
            </w:pPr>
            <w:r w:rsidRPr="00BC4926">
              <w:rPr>
                <w:rFonts w:ascii="Arial" w:hAnsi="Arial" w:cs="Arial"/>
                <w:i/>
                <w:noProof/>
                <w:sz w:val="20"/>
              </w:rPr>
              <w:t>This award was an institutional training grant for cancer-related research and training conducted by pre-doctoral students. The trainee conducted methodological research leading to innovation in real-time assessment of cancer-related behaviors.</w:t>
            </w:r>
          </w:p>
        </w:tc>
      </w:tr>
      <w:tr w:rsidR="001A00A4" w:rsidRPr="00BC4926" w14:paraId="0DCD280D" w14:textId="77777777" w:rsidTr="005A262B">
        <w:trPr>
          <w:trHeight w:val="262"/>
        </w:trPr>
        <w:tc>
          <w:tcPr>
            <w:tcW w:w="10260" w:type="dxa"/>
            <w:gridSpan w:val="2"/>
          </w:tcPr>
          <w:p w14:paraId="6AD41020" w14:textId="24809DBA" w:rsidR="001A00A4" w:rsidRPr="00BC4926" w:rsidRDefault="001A00A4" w:rsidP="00324559">
            <w:pPr>
              <w:keepNext/>
              <w:tabs>
                <w:tab w:val="left" w:pos="1980"/>
              </w:tabs>
              <w:contextualSpacing/>
              <w:rPr>
                <w:rFonts w:ascii="Arial" w:hAnsi="Arial" w:cs="Arial"/>
                <w:i/>
                <w:noProof/>
                <w:sz w:val="20"/>
              </w:rPr>
            </w:pPr>
            <w:r w:rsidRPr="00BC4926">
              <w:rPr>
                <w:rFonts w:ascii="Arial" w:hAnsi="Arial" w:cs="Arial"/>
                <w:i/>
                <w:noProof/>
                <w:sz w:val="20"/>
              </w:rPr>
              <w:t>Role:</w:t>
            </w:r>
            <w:r w:rsidR="00A77462" w:rsidRPr="00BC4926">
              <w:rPr>
                <w:rFonts w:ascii="Arial" w:hAnsi="Arial" w:cs="Arial"/>
                <w:i/>
                <w:noProof/>
                <w:sz w:val="20"/>
              </w:rPr>
              <w:t xml:space="preserve"> Trainee</w:t>
            </w:r>
          </w:p>
          <w:p w14:paraId="76A75DFA" w14:textId="04667CF2" w:rsidR="00324559" w:rsidRPr="00BC4926" w:rsidRDefault="00324559" w:rsidP="00522CB3">
            <w:pPr>
              <w:keepNext/>
              <w:tabs>
                <w:tab w:val="left" w:pos="1980"/>
              </w:tabs>
              <w:ind w:left="-108"/>
              <w:contextualSpacing/>
              <w:rPr>
                <w:rFonts w:ascii="Arial" w:hAnsi="Arial" w:cs="Arial"/>
                <w:i/>
                <w:noProof/>
                <w:sz w:val="20"/>
              </w:rPr>
            </w:pPr>
          </w:p>
        </w:tc>
      </w:tr>
      <w:tr w:rsidR="00324559" w:rsidRPr="00BC4926" w14:paraId="26242685" w14:textId="77777777" w:rsidTr="005A262B">
        <w:trPr>
          <w:trHeight w:val="262"/>
        </w:trPr>
        <w:tc>
          <w:tcPr>
            <w:tcW w:w="10260" w:type="dxa"/>
            <w:gridSpan w:val="2"/>
          </w:tcPr>
          <w:p w14:paraId="5589E507" w14:textId="658E7C17" w:rsidR="00324559" w:rsidRPr="00BC4926" w:rsidRDefault="00324559" w:rsidP="00324559">
            <w:pPr>
              <w:keepNext/>
              <w:tabs>
                <w:tab w:val="left" w:pos="1980"/>
              </w:tabs>
              <w:contextualSpacing/>
              <w:rPr>
                <w:rFonts w:ascii="Arial" w:hAnsi="Arial" w:cs="Arial"/>
                <w:i/>
                <w:noProof/>
                <w:sz w:val="20"/>
              </w:rPr>
            </w:pPr>
            <w:r w:rsidRPr="00BC4926">
              <w:rPr>
                <w:rFonts w:ascii="Arial" w:hAnsi="Arial" w:cs="Arial"/>
                <w:i/>
                <w:noProof/>
                <w:sz w:val="20"/>
              </w:rPr>
              <w:t>5R01HL119255 (</w:t>
            </w:r>
            <w:proofErr w:type="gramStart"/>
            <w:r w:rsidRPr="00BC4926">
              <w:rPr>
                <w:rFonts w:ascii="Arial" w:hAnsi="Arial" w:cs="Arial"/>
                <w:i/>
                <w:noProof/>
                <w:sz w:val="20"/>
              </w:rPr>
              <w:t>Dunton)</w:t>
            </w:r>
            <w:r w:rsidR="00154E57" w:rsidRPr="00BC4926">
              <w:rPr>
                <w:rFonts w:ascii="Arial" w:hAnsi="Arial" w:cs="Arial"/>
                <w:sz w:val="22"/>
              </w:rPr>
              <w:t xml:space="preserve">   </w:t>
            </w:r>
            <w:proofErr w:type="gramEnd"/>
            <w:r w:rsidR="00154E57" w:rsidRPr="00BC4926">
              <w:rPr>
                <w:rFonts w:ascii="Arial" w:hAnsi="Arial" w:cs="Arial"/>
                <w:sz w:val="22"/>
              </w:rPr>
              <w:t xml:space="preserve">                                                      </w:t>
            </w:r>
            <w:r w:rsidR="00154E57" w:rsidRPr="00BC4926">
              <w:rPr>
                <w:rFonts w:ascii="Arial" w:hAnsi="Arial" w:cs="Arial"/>
                <w:i/>
                <w:noProof/>
                <w:sz w:val="20"/>
              </w:rPr>
              <w:t>08/08/2013-06/30/2016</w:t>
            </w:r>
          </w:p>
        </w:tc>
      </w:tr>
      <w:tr w:rsidR="00324559" w:rsidRPr="00BC4926" w14:paraId="4D1BD0BC" w14:textId="77777777" w:rsidTr="005A262B">
        <w:trPr>
          <w:trHeight w:val="262"/>
        </w:trPr>
        <w:tc>
          <w:tcPr>
            <w:tcW w:w="10260" w:type="dxa"/>
            <w:gridSpan w:val="2"/>
          </w:tcPr>
          <w:p w14:paraId="53E68226" w14:textId="024172DF" w:rsidR="00324559" w:rsidRPr="00BC4926" w:rsidRDefault="00324559" w:rsidP="00324559">
            <w:pPr>
              <w:keepNext/>
              <w:tabs>
                <w:tab w:val="left" w:pos="1980"/>
              </w:tabs>
              <w:contextualSpacing/>
              <w:rPr>
                <w:rFonts w:ascii="Arial" w:hAnsi="Arial" w:cs="Arial"/>
                <w:i/>
                <w:noProof/>
                <w:sz w:val="20"/>
              </w:rPr>
            </w:pPr>
            <w:r w:rsidRPr="00BC4926">
              <w:rPr>
                <w:rFonts w:ascii="Arial" w:hAnsi="Arial" w:cs="Arial"/>
                <w:i/>
                <w:noProof/>
                <w:sz w:val="20"/>
              </w:rPr>
              <w:t>NIH/NHLBI</w:t>
            </w:r>
          </w:p>
        </w:tc>
      </w:tr>
      <w:tr w:rsidR="00324559" w:rsidRPr="00BC4926" w14:paraId="515DC43E" w14:textId="77777777" w:rsidTr="005A262B">
        <w:trPr>
          <w:trHeight w:val="262"/>
        </w:trPr>
        <w:tc>
          <w:tcPr>
            <w:tcW w:w="10260" w:type="dxa"/>
            <w:gridSpan w:val="2"/>
          </w:tcPr>
          <w:p w14:paraId="3F238979" w14:textId="23E075D5" w:rsidR="00324559" w:rsidRPr="00BC4926" w:rsidRDefault="00324559" w:rsidP="00324559">
            <w:pPr>
              <w:keepNext/>
              <w:tabs>
                <w:tab w:val="left" w:pos="1980"/>
              </w:tabs>
              <w:contextualSpacing/>
              <w:rPr>
                <w:rFonts w:ascii="Arial" w:hAnsi="Arial" w:cs="Arial"/>
                <w:i/>
                <w:noProof/>
                <w:sz w:val="20"/>
              </w:rPr>
            </w:pPr>
            <w:r w:rsidRPr="00BC4926">
              <w:rPr>
                <w:rFonts w:ascii="Arial" w:hAnsi="Arial" w:cs="Arial"/>
                <w:i/>
                <w:noProof/>
                <w:sz w:val="20"/>
              </w:rPr>
              <w:t>Maternal Stress and Children’s Obesity Risk</w:t>
            </w:r>
          </w:p>
        </w:tc>
      </w:tr>
      <w:tr w:rsidR="00324559" w:rsidRPr="00BC4926" w14:paraId="14A29005" w14:textId="77777777" w:rsidTr="005A262B">
        <w:trPr>
          <w:trHeight w:val="262"/>
        </w:trPr>
        <w:tc>
          <w:tcPr>
            <w:tcW w:w="10260" w:type="dxa"/>
            <w:gridSpan w:val="2"/>
          </w:tcPr>
          <w:p w14:paraId="153E5DD6" w14:textId="75153549" w:rsidR="00324559" w:rsidRPr="00BC4926" w:rsidRDefault="00324559" w:rsidP="00324559">
            <w:pPr>
              <w:keepNext/>
              <w:tabs>
                <w:tab w:val="left" w:pos="1980"/>
              </w:tabs>
              <w:contextualSpacing/>
              <w:rPr>
                <w:rFonts w:ascii="Arial" w:hAnsi="Arial" w:cs="Arial"/>
                <w:i/>
                <w:noProof/>
                <w:sz w:val="20"/>
              </w:rPr>
            </w:pPr>
            <w:r w:rsidRPr="00BC4926">
              <w:rPr>
                <w:rFonts w:ascii="Arial" w:hAnsi="Arial" w:cs="Arial"/>
                <w:i/>
                <w:noProof/>
                <w:sz w:val="20"/>
              </w:rPr>
              <w:t>This study determined how levels of stress among working mothers are related to increased obesity risk in their children.  The results could inform the development of novel interventions that help working mothers to reduce the negative effects of stress on weight-related parenting practices.</w:t>
            </w:r>
          </w:p>
        </w:tc>
      </w:tr>
      <w:tr w:rsidR="00324559" w:rsidRPr="00BC4926" w14:paraId="16D77C39" w14:textId="77777777" w:rsidTr="005A262B">
        <w:trPr>
          <w:trHeight w:val="262"/>
        </w:trPr>
        <w:tc>
          <w:tcPr>
            <w:tcW w:w="10260" w:type="dxa"/>
            <w:gridSpan w:val="2"/>
          </w:tcPr>
          <w:p w14:paraId="3B7BC8EA" w14:textId="752FA722" w:rsidR="00324559" w:rsidRPr="00BC4926" w:rsidRDefault="00324559" w:rsidP="00324559">
            <w:pPr>
              <w:keepNext/>
              <w:tabs>
                <w:tab w:val="left" w:pos="1980"/>
              </w:tabs>
              <w:contextualSpacing/>
              <w:rPr>
                <w:rFonts w:ascii="Arial" w:hAnsi="Arial" w:cs="Arial"/>
                <w:i/>
                <w:noProof/>
                <w:sz w:val="20"/>
              </w:rPr>
            </w:pPr>
            <w:r w:rsidRPr="00BC4926">
              <w:rPr>
                <w:rFonts w:ascii="Arial" w:hAnsi="Arial" w:cs="Arial"/>
                <w:i/>
                <w:noProof/>
                <w:sz w:val="20"/>
              </w:rPr>
              <w:t xml:space="preserve"> Role: Graduate Research Assistant</w:t>
            </w:r>
          </w:p>
        </w:tc>
      </w:tr>
    </w:tbl>
    <w:p w14:paraId="510854B9" w14:textId="77777777" w:rsidR="001A00A4" w:rsidRPr="00BC4926" w:rsidRDefault="001A00A4" w:rsidP="001A00A4">
      <w:pPr>
        <w:tabs>
          <w:tab w:val="left" w:pos="1980"/>
        </w:tabs>
        <w:ind w:left="1980" w:hanging="1980"/>
        <w:contextualSpacing/>
        <w:rPr>
          <w:rFonts w:ascii="Arial" w:hAnsi="Arial" w:cs="Arial"/>
          <w:b/>
          <w:sz w:val="20"/>
        </w:rPr>
      </w:pPr>
    </w:p>
    <w:tbl>
      <w:tblPr>
        <w:tblW w:w="10260" w:type="dxa"/>
        <w:tblInd w:w="18" w:type="dxa"/>
        <w:tblLayout w:type="fixed"/>
        <w:tblLook w:val="0000" w:firstRow="0" w:lastRow="0" w:firstColumn="0" w:lastColumn="0" w:noHBand="0" w:noVBand="0"/>
      </w:tblPr>
      <w:tblGrid>
        <w:gridCol w:w="5760"/>
        <w:gridCol w:w="4500"/>
      </w:tblGrid>
      <w:tr w:rsidR="001A00A4" w:rsidRPr="00BC4926" w14:paraId="42773A50" w14:textId="77777777" w:rsidTr="005A262B">
        <w:trPr>
          <w:trHeight w:val="327"/>
        </w:trPr>
        <w:tc>
          <w:tcPr>
            <w:tcW w:w="5760" w:type="dxa"/>
          </w:tcPr>
          <w:p w14:paraId="47A717B8" w14:textId="4D04DEE3" w:rsidR="001A00A4" w:rsidRPr="00BC4926" w:rsidRDefault="00324559" w:rsidP="00154E57">
            <w:pPr>
              <w:keepNext/>
              <w:tabs>
                <w:tab w:val="left" w:pos="1980"/>
              </w:tabs>
              <w:contextualSpacing/>
              <w:rPr>
                <w:rFonts w:ascii="Arial" w:hAnsi="Arial" w:cs="Arial"/>
                <w:i/>
                <w:noProof/>
                <w:sz w:val="20"/>
              </w:rPr>
            </w:pPr>
            <w:r w:rsidRPr="00BC4926">
              <w:rPr>
                <w:rFonts w:ascii="Arial" w:hAnsi="Arial" w:cs="Arial"/>
                <w:i/>
                <w:noProof/>
                <w:sz w:val="20"/>
              </w:rPr>
              <w:lastRenderedPageBreak/>
              <w:t>5R21HL108018 (Dunton, Intille)</w:t>
            </w:r>
          </w:p>
        </w:tc>
        <w:tc>
          <w:tcPr>
            <w:tcW w:w="4500" w:type="dxa"/>
          </w:tcPr>
          <w:p w14:paraId="7045D7DD" w14:textId="55F68444" w:rsidR="001A00A4" w:rsidRPr="00BC4926" w:rsidRDefault="00324559" w:rsidP="00324559">
            <w:pPr>
              <w:keepNext/>
              <w:tabs>
                <w:tab w:val="left" w:pos="1980"/>
              </w:tabs>
              <w:ind w:left="-108"/>
              <w:contextualSpacing/>
              <w:rPr>
                <w:rFonts w:ascii="Arial" w:hAnsi="Arial" w:cs="Arial"/>
                <w:i/>
                <w:noProof/>
                <w:sz w:val="20"/>
              </w:rPr>
            </w:pPr>
            <w:r w:rsidRPr="00BC4926">
              <w:rPr>
                <w:rFonts w:ascii="Arial" w:hAnsi="Arial" w:cs="Arial"/>
                <w:i/>
                <w:noProof/>
                <w:sz w:val="20"/>
              </w:rPr>
              <w:t>02/24/2012-01/31/2015</w:t>
            </w:r>
          </w:p>
        </w:tc>
      </w:tr>
      <w:tr w:rsidR="001A00A4" w:rsidRPr="00BC4926" w14:paraId="06464935" w14:textId="77777777" w:rsidTr="005A262B">
        <w:trPr>
          <w:trHeight w:val="327"/>
        </w:trPr>
        <w:tc>
          <w:tcPr>
            <w:tcW w:w="5760" w:type="dxa"/>
          </w:tcPr>
          <w:p w14:paraId="7304E0CE" w14:textId="1F9EF6B4" w:rsidR="001A00A4" w:rsidRPr="00BC4926" w:rsidRDefault="00324559" w:rsidP="00522CB3">
            <w:pPr>
              <w:keepNext/>
              <w:tabs>
                <w:tab w:val="left" w:pos="1980"/>
              </w:tabs>
              <w:contextualSpacing/>
              <w:rPr>
                <w:rFonts w:ascii="Arial" w:hAnsi="Arial" w:cs="Arial"/>
                <w:i/>
                <w:noProof/>
                <w:sz w:val="20"/>
              </w:rPr>
            </w:pPr>
            <w:r w:rsidRPr="00BC4926">
              <w:rPr>
                <w:rFonts w:ascii="Arial" w:hAnsi="Arial" w:cs="Arial"/>
                <w:i/>
                <w:noProof/>
                <w:sz w:val="20"/>
              </w:rPr>
              <w:t>NIH/NHLBI</w:t>
            </w:r>
          </w:p>
        </w:tc>
        <w:tc>
          <w:tcPr>
            <w:tcW w:w="4500" w:type="dxa"/>
          </w:tcPr>
          <w:p w14:paraId="1D31458F" w14:textId="3B497E0C" w:rsidR="001A00A4" w:rsidRPr="00BC4926" w:rsidRDefault="001A00A4" w:rsidP="00522CB3">
            <w:pPr>
              <w:keepNext/>
              <w:tabs>
                <w:tab w:val="left" w:pos="1980"/>
              </w:tabs>
              <w:ind w:left="-108"/>
              <w:contextualSpacing/>
              <w:rPr>
                <w:rFonts w:ascii="Arial" w:hAnsi="Arial" w:cs="Arial"/>
                <w:i/>
                <w:noProof/>
                <w:sz w:val="20"/>
              </w:rPr>
            </w:pPr>
          </w:p>
        </w:tc>
      </w:tr>
      <w:tr w:rsidR="001A00A4" w:rsidRPr="00BC4926" w14:paraId="4A1D5C38" w14:textId="77777777" w:rsidTr="005A262B">
        <w:trPr>
          <w:trHeight w:val="262"/>
        </w:trPr>
        <w:tc>
          <w:tcPr>
            <w:tcW w:w="10260" w:type="dxa"/>
            <w:gridSpan w:val="2"/>
          </w:tcPr>
          <w:p w14:paraId="517329F4" w14:textId="19401B3E" w:rsidR="001A00A4" w:rsidRPr="00BC4926" w:rsidRDefault="00154E57" w:rsidP="00154E57">
            <w:pPr>
              <w:keepNext/>
              <w:tabs>
                <w:tab w:val="left" w:pos="1980"/>
              </w:tabs>
              <w:contextualSpacing/>
              <w:rPr>
                <w:rFonts w:ascii="Arial" w:hAnsi="Arial" w:cs="Arial"/>
                <w:i/>
                <w:noProof/>
                <w:sz w:val="20"/>
              </w:rPr>
            </w:pPr>
            <w:r w:rsidRPr="00BC4926">
              <w:rPr>
                <w:rFonts w:ascii="Arial" w:hAnsi="Arial" w:cs="Arial"/>
                <w:i/>
                <w:noProof/>
                <w:sz w:val="20"/>
              </w:rPr>
              <w:t>Using Mobile Phones to Reduce Missing Data in Youth Activity Monitoring Studies</w:t>
            </w:r>
          </w:p>
        </w:tc>
      </w:tr>
      <w:tr w:rsidR="00154E57" w:rsidRPr="00BC4926" w14:paraId="190D14DD" w14:textId="77777777" w:rsidTr="005A262B">
        <w:trPr>
          <w:trHeight w:val="262"/>
        </w:trPr>
        <w:tc>
          <w:tcPr>
            <w:tcW w:w="10260" w:type="dxa"/>
            <w:gridSpan w:val="2"/>
          </w:tcPr>
          <w:p w14:paraId="63679D5E" w14:textId="5DA5B3FE" w:rsidR="00154E57" w:rsidRPr="00BC4926" w:rsidRDefault="00154E57" w:rsidP="00154E57">
            <w:pPr>
              <w:keepNext/>
              <w:tabs>
                <w:tab w:val="left" w:pos="1980"/>
              </w:tabs>
              <w:contextualSpacing/>
              <w:rPr>
                <w:rFonts w:ascii="Arial" w:hAnsi="Arial" w:cs="Arial"/>
                <w:i/>
                <w:noProof/>
                <w:sz w:val="20"/>
              </w:rPr>
            </w:pPr>
            <w:r w:rsidRPr="00BC4926">
              <w:rPr>
                <w:rFonts w:ascii="Arial" w:hAnsi="Arial" w:cs="Arial"/>
                <w:i/>
                <w:noProof/>
                <w:sz w:val="20"/>
              </w:rPr>
              <w:t>This study used a sensor-informed context-sensitive ecological momentary assessment (EMA) and sensor-assisted end-of-day recall activity to examine time use in youth throughout the day.The goal of this proposal was to provide a low-cost way to use common mobile phones to reduce and explain missing and ambiguous data collected in studies using objective monitors to measure physical activity and sedentary behavior in adolescents.</w:t>
            </w:r>
          </w:p>
        </w:tc>
      </w:tr>
      <w:tr w:rsidR="00154E57" w:rsidRPr="00BC4926" w14:paraId="08EBB3D9" w14:textId="77777777" w:rsidTr="005A262B">
        <w:trPr>
          <w:trHeight w:val="262"/>
        </w:trPr>
        <w:tc>
          <w:tcPr>
            <w:tcW w:w="10260" w:type="dxa"/>
            <w:gridSpan w:val="2"/>
          </w:tcPr>
          <w:p w14:paraId="25E6237A" w14:textId="748F9713" w:rsidR="00154E57" w:rsidRPr="00BC4926" w:rsidRDefault="00154E57" w:rsidP="00154E57">
            <w:pPr>
              <w:keepNext/>
              <w:tabs>
                <w:tab w:val="left" w:pos="1980"/>
              </w:tabs>
              <w:contextualSpacing/>
              <w:rPr>
                <w:rFonts w:ascii="Arial" w:hAnsi="Arial" w:cs="Arial"/>
                <w:i/>
                <w:noProof/>
                <w:sz w:val="20"/>
              </w:rPr>
            </w:pPr>
            <w:r w:rsidRPr="00BC4926">
              <w:rPr>
                <w:rFonts w:ascii="Arial" w:hAnsi="Arial" w:cs="Arial"/>
                <w:i/>
                <w:noProof/>
                <w:sz w:val="20"/>
              </w:rPr>
              <w:t>Role: Graduate Research Assistant</w:t>
            </w:r>
          </w:p>
        </w:tc>
      </w:tr>
      <w:tr w:rsidR="001A00A4" w:rsidRPr="00BC4926" w14:paraId="43F25584" w14:textId="77777777" w:rsidTr="00486943">
        <w:trPr>
          <w:trHeight w:val="262"/>
        </w:trPr>
        <w:tc>
          <w:tcPr>
            <w:tcW w:w="10260" w:type="dxa"/>
            <w:gridSpan w:val="2"/>
          </w:tcPr>
          <w:p w14:paraId="555F4BF8" w14:textId="7EF199F1" w:rsidR="00324559" w:rsidRPr="00BC4926" w:rsidRDefault="00324559" w:rsidP="00154E57">
            <w:pPr>
              <w:keepNext/>
              <w:tabs>
                <w:tab w:val="left" w:pos="1980"/>
              </w:tabs>
              <w:contextualSpacing/>
              <w:rPr>
                <w:rFonts w:ascii="Arial" w:hAnsi="Arial" w:cs="Arial"/>
                <w:i/>
                <w:noProof/>
                <w:sz w:val="20"/>
              </w:rPr>
            </w:pPr>
          </w:p>
        </w:tc>
      </w:tr>
    </w:tbl>
    <w:p w14:paraId="4CCA0DAF" w14:textId="77777777" w:rsidR="003A343E" w:rsidRPr="00BC4926" w:rsidRDefault="003A343E" w:rsidP="007049D2">
      <w:pPr>
        <w:tabs>
          <w:tab w:val="left" w:pos="1980"/>
        </w:tabs>
        <w:contextualSpacing/>
        <w:rPr>
          <w:rStyle w:val="IntenseReference"/>
          <w:rFonts w:ascii="Arial" w:hAnsi="Arial" w:cs="Arial"/>
          <w:color w:val="auto"/>
          <w:u w:val="none"/>
        </w:rPr>
      </w:pPr>
    </w:p>
    <w:p w14:paraId="7E7BC6CA" w14:textId="77777777"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Thesis:</w:t>
      </w:r>
    </w:p>
    <w:tbl>
      <w:tblPr>
        <w:tblW w:w="10260" w:type="dxa"/>
        <w:tblInd w:w="18" w:type="dxa"/>
        <w:tblLayout w:type="fixed"/>
        <w:tblLook w:val="0000" w:firstRow="0" w:lastRow="0" w:firstColumn="0" w:lastColumn="0" w:noHBand="0" w:noVBand="0"/>
      </w:tblPr>
      <w:tblGrid>
        <w:gridCol w:w="720"/>
        <w:gridCol w:w="702"/>
        <w:gridCol w:w="3168"/>
        <w:gridCol w:w="5670"/>
      </w:tblGrid>
      <w:tr w:rsidR="001A00A4" w:rsidRPr="00BC4926" w14:paraId="75BF2B3F" w14:textId="77777777" w:rsidTr="00A90CE2">
        <w:trPr>
          <w:trHeight w:val="253"/>
        </w:trPr>
        <w:tc>
          <w:tcPr>
            <w:tcW w:w="720" w:type="dxa"/>
          </w:tcPr>
          <w:p w14:paraId="6D8639E0" w14:textId="55BD379E" w:rsidR="001A00A4" w:rsidRPr="00BC4926" w:rsidRDefault="007049D2" w:rsidP="00522CB3">
            <w:pPr>
              <w:keepNext/>
              <w:tabs>
                <w:tab w:val="left" w:pos="1980"/>
              </w:tabs>
              <w:ind w:left="1980" w:hanging="1980"/>
              <w:contextualSpacing/>
              <w:rPr>
                <w:rFonts w:ascii="Arial" w:hAnsi="Arial" w:cs="Arial"/>
                <w:i/>
                <w:noProof/>
                <w:sz w:val="20"/>
              </w:rPr>
            </w:pPr>
            <w:r w:rsidRPr="00BC4926">
              <w:rPr>
                <w:rFonts w:ascii="Arial" w:hAnsi="Arial" w:cs="Arial"/>
                <w:i/>
                <w:noProof/>
                <w:sz w:val="20"/>
              </w:rPr>
              <w:t>2017</w:t>
            </w:r>
          </w:p>
        </w:tc>
        <w:tc>
          <w:tcPr>
            <w:tcW w:w="702" w:type="dxa"/>
          </w:tcPr>
          <w:p w14:paraId="51674860" w14:textId="260CAC82" w:rsidR="001A00A4" w:rsidRPr="00BC4926" w:rsidRDefault="007049D2" w:rsidP="00522CB3">
            <w:pPr>
              <w:keepNext/>
              <w:tabs>
                <w:tab w:val="left" w:pos="1980"/>
              </w:tabs>
              <w:ind w:left="-108"/>
              <w:contextualSpacing/>
              <w:rPr>
                <w:rFonts w:ascii="Arial" w:hAnsi="Arial" w:cs="Arial"/>
                <w:i/>
                <w:noProof/>
                <w:sz w:val="20"/>
              </w:rPr>
            </w:pPr>
            <w:r w:rsidRPr="00BC4926">
              <w:rPr>
                <w:rFonts w:ascii="Arial" w:hAnsi="Arial" w:cs="Arial"/>
                <w:i/>
                <w:noProof/>
                <w:sz w:val="20"/>
              </w:rPr>
              <w:t>PhD</w:t>
            </w:r>
          </w:p>
        </w:tc>
        <w:tc>
          <w:tcPr>
            <w:tcW w:w="3168" w:type="dxa"/>
          </w:tcPr>
          <w:p w14:paraId="02506A6A" w14:textId="16736D36" w:rsidR="001A00A4" w:rsidRPr="00BC4926" w:rsidRDefault="007049D2" w:rsidP="00522CB3">
            <w:pPr>
              <w:keepNext/>
              <w:tabs>
                <w:tab w:val="left" w:pos="1980"/>
              </w:tabs>
              <w:ind w:left="-108"/>
              <w:contextualSpacing/>
              <w:rPr>
                <w:rFonts w:ascii="Arial" w:hAnsi="Arial" w:cs="Arial"/>
                <w:i/>
                <w:noProof/>
                <w:sz w:val="20"/>
              </w:rPr>
            </w:pPr>
            <w:r w:rsidRPr="00BC4926">
              <w:rPr>
                <w:rFonts w:ascii="Arial" w:hAnsi="Arial" w:cs="Arial"/>
                <w:i/>
                <w:noProof/>
                <w:sz w:val="20"/>
              </w:rPr>
              <w:t>University of Southern California</w:t>
            </w:r>
          </w:p>
        </w:tc>
        <w:tc>
          <w:tcPr>
            <w:tcW w:w="5670" w:type="dxa"/>
          </w:tcPr>
          <w:p w14:paraId="7D83E09B" w14:textId="77777777" w:rsidR="001A00A4" w:rsidRPr="00BC4926" w:rsidRDefault="0070211B" w:rsidP="00522CB3">
            <w:pPr>
              <w:keepNext/>
              <w:tabs>
                <w:tab w:val="left" w:pos="1980"/>
              </w:tabs>
              <w:ind w:left="-108" w:right="882"/>
              <w:contextualSpacing/>
              <w:rPr>
                <w:rFonts w:ascii="Arial" w:hAnsi="Arial" w:cs="Arial"/>
                <w:i/>
                <w:noProof/>
                <w:sz w:val="20"/>
              </w:rPr>
            </w:pPr>
            <w:r w:rsidRPr="00BC4926">
              <w:rPr>
                <w:rFonts w:ascii="Arial" w:hAnsi="Arial" w:cs="Arial"/>
                <w:i/>
                <w:noProof/>
                <w:sz w:val="20"/>
              </w:rPr>
              <w:t>Understanding the methodological limitations In the ecological momentary assessment of physical activity</w:t>
            </w:r>
          </w:p>
          <w:p w14:paraId="620F0852" w14:textId="77651FDA" w:rsidR="0070211B" w:rsidRPr="00BC4926" w:rsidRDefault="0070211B" w:rsidP="00522CB3">
            <w:pPr>
              <w:keepNext/>
              <w:tabs>
                <w:tab w:val="left" w:pos="1980"/>
              </w:tabs>
              <w:ind w:left="-108" w:right="882"/>
              <w:contextualSpacing/>
              <w:rPr>
                <w:rFonts w:ascii="Arial" w:hAnsi="Arial" w:cs="Arial"/>
                <w:i/>
                <w:noProof/>
                <w:sz w:val="20"/>
              </w:rPr>
            </w:pPr>
          </w:p>
        </w:tc>
      </w:tr>
      <w:tr w:rsidR="007049D2" w:rsidRPr="00BC4926" w14:paraId="576770CD" w14:textId="77777777" w:rsidTr="00A90CE2">
        <w:trPr>
          <w:trHeight w:val="253"/>
        </w:trPr>
        <w:tc>
          <w:tcPr>
            <w:tcW w:w="720" w:type="dxa"/>
          </w:tcPr>
          <w:p w14:paraId="16F05991" w14:textId="35498534" w:rsidR="007049D2" w:rsidRPr="00BC4926" w:rsidRDefault="007049D2" w:rsidP="007049D2">
            <w:pPr>
              <w:keepNext/>
              <w:tabs>
                <w:tab w:val="left" w:pos="1980"/>
              </w:tabs>
              <w:ind w:left="1980" w:hanging="1980"/>
              <w:contextualSpacing/>
              <w:rPr>
                <w:rFonts w:ascii="Arial" w:hAnsi="Arial" w:cs="Arial"/>
                <w:i/>
                <w:noProof/>
                <w:sz w:val="20"/>
              </w:rPr>
            </w:pPr>
            <w:r w:rsidRPr="00BC4926">
              <w:rPr>
                <w:rFonts w:ascii="Arial" w:hAnsi="Arial" w:cs="Arial"/>
                <w:i/>
                <w:noProof/>
                <w:sz w:val="20"/>
              </w:rPr>
              <w:t>2012</w:t>
            </w:r>
          </w:p>
        </w:tc>
        <w:tc>
          <w:tcPr>
            <w:tcW w:w="702" w:type="dxa"/>
          </w:tcPr>
          <w:p w14:paraId="1DA8D9DB" w14:textId="20AC6564" w:rsidR="007049D2" w:rsidRPr="00BC4926" w:rsidRDefault="007049D2" w:rsidP="007049D2">
            <w:pPr>
              <w:keepNext/>
              <w:tabs>
                <w:tab w:val="left" w:pos="1980"/>
              </w:tabs>
              <w:ind w:left="-108"/>
              <w:contextualSpacing/>
              <w:rPr>
                <w:rFonts w:ascii="Arial" w:hAnsi="Arial" w:cs="Arial"/>
                <w:i/>
                <w:noProof/>
                <w:sz w:val="20"/>
              </w:rPr>
            </w:pPr>
            <w:r w:rsidRPr="00BC4926">
              <w:rPr>
                <w:rFonts w:ascii="Arial" w:hAnsi="Arial" w:cs="Arial"/>
                <w:i/>
                <w:noProof/>
                <w:sz w:val="20"/>
              </w:rPr>
              <w:t>MS</w:t>
            </w:r>
          </w:p>
        </w:tc>
        <w:tc>
          <w:tcPr>
            <w:tcW w:w="3168" w:type="dxa"/>
          </w:tcPr>
          <w:p w14:paraId="62ECCD06" w14:textId="77777777" w:rsidR="003974AA" w:rsidRPr="00BC4926" w:rsidRDefault="007049D2" w:rsidP="003974AA">
            <w:pPr>
              <w:keepNext/>
              <w:tabs>
                <w:tab w:val="left" w:pos="1980"/>
              </w:tabs>
              <w:ind w:left="-108"/>
              <w:contextualSpacing/>
              <w:rPr>
                <w:rFonts w:ascii="Arial" w:hAnsi="Arial" w:cs="Arial"/>
                <w:i/>
                <w:noProof/>
                <w:sz w:val="20"/>
              </w:rPr>
            </w:pPr>
            <w:r w:rsidRPr="00BC4926">
              <w:rPr>
                <w:rFonts w:ascii="Arial" w:hAnsi="Arial" w:cs="Arial"/>
                <w:i/>
                <w:noProof/>
                <w:sz w:val="20"/>
              </w:rPr>
              <w:t>University of Michigan-Dearbor</w:t>
            </w:r>
            <w:r w:rsidR="003974AA" w:rsidRPr="00BC4926">
              <w:rPr>
                <w:rFonts w:ascii="Arial" w:hAnsi="Arial" w:cs="Arial"/>
                <w:i/>
                <w:noProof/>
                <w:sz w:val="20"/>
              </w:rPr>
              <w:t>n</w:t>
            </w:r>
          </w:p>
          <w:p w14:paraId="71BA79A7" w14:textId="474CA899" w:rsidR="0070211B" w:rsidRPr="00BC4926" w:rsidRDefault="0070211B" w:rsidP="003974AA">
            <w:pPr>
              <w:keepNext/>
              <w:tabs>
                <w:tab w:val="left" w:pos="1980"/>
              </w:tabs>
              <w:ind w:left="-108"/>
              <w:contextualSpacing/>
              <w:rPr>
                <w:rFonts w:ascii="Arial" w:hAnsi="Arial" w:cs="Arial"/>
                <w:i/>
                <w:noProof/>
                <w:sz w:val="20"/>
              </w:rPr>
            </w:pPr>
          </w:p>
        </w:tc>
        <w:tc>
          <w:tcPr>
            <w:tcW w:w="5670" w:type="dxa"/>
          </w:tcPr>
          <w:p w14:paraId="19D9E65E" w14:textId="5790F42E" w:rsidR="007049D2" w:rsidRPr="00BC4926" w:rsidRDefault="00274B86" w:rsidP="007049D2">
            <w:pPr>
              <w:keepNext/>
              <w:tabs>
                <w:tab w:val="left" w:pos="1980"/>
              </w:tabs>
              <w:ind w:left="-108" w:right="882"/>
              <w:contextualSpacing/>
              <w:rPr>
                <w:rFonts w:ascii="Arial" w:hAnsi="Arial" w:cs="Arial"/>
                <w:i/>
                <w:noProof/>
                <w:sz w:val="20"/>
              </w:rPr>
            </w:pPr>
            <w:r w:rsidRPr="00BC4926">
              <w:rPr>
                <w:rFonts w:ascii="Arial" w:hAnsi="Arial" w:cs="Arial"/>
                <w:i/>
                <w:noProof/>
                <w:sz w:val="20"/>
              </w:rPr>
              <w:t>The Effects of Culture, Personality, and Work on Student Subjective Well-Being</w:t>
            </w:r>
          </w:p>
        </w:tc>
      </w:tr>
      <w:tr w:rsidR="003974AA" w:rsidRPr="00BC4926" w14:paraId="509B47A2" w14:textId="77777777" w:rsidTr="00A90CE2">
        <w:trPr>
          <w:trHeight w:val="253"/>
        </w:trPr>
        <w:tc>
          <w:tcPr>
            <w:tcW w:w="720" w:type="dxa"/>
          </w:tcPr>
          <w:p w14:paraId="35785170" w14:textId="5A01714C" w:rsidR="003974AA" w:rsidRPr="00BC4926" w:rsidRDefault="003974AA" w:rsidP="007049D2">
            <w:pPr>
              <w:keepNext/>
              <w:tabs>
                <w:tab w:val="left" w:pos="1980"/>
              </w:tabs>
              <w:ind w:left="1980" w:hanging="1980"/>
              <w:contextualSpacing/>
              <w:rPr>
                <w:rFonts w:ascii="Arial" w:hAnsi="Arial" w:cs="Arial"/>
                <w:i/>
                <w:noProof/>
                <w:sz w:val="20"/>
              </w:rPr>
            </w:pPr>
            <w:r w:rsidRPr="00BC4926">
              <w:rPr>
                <w:rFonts w:ascii="Arial" w:hAnsi="Arial" w:cs="Arial"/>
                <w:i/>
                <w:noProof/>
                <w:sz w:val="20"/>
              </w:rPr>
              <w:t>2010</w:t>
            </w:r>
          </w:p>
        </w:tc>
        <w:tc>
          <w:tcPr>
            <w:tcW w:w="702" w:type="dxa"/>
          </w:tcPr>
          <w:p w14:paraId="63D8F453" w14:textId="176653E1" w:rsidR="003974AA" w:rsidRPr="00BC4926" w:rsidRDefault="003974AA" w:rsidP="007049D2">
            <w:pPr>
              <w:keepNext/>
              <w:tabs>
                <w:tab w:val="left" w:pos="1980"/>
              </w:tabs>
              <w:ind w:left="-108"/>
              <w:contextualSpacing/>
              <w:rPr>
                <w:rFonts w:ascii="Arial" w:hAnsi="Arial" w:cs="Arial"/>
                <w:i/>
                <w:noProof/>
                <w:sz w:val="20"/>
              </w:rPr>
            </w:pPr>
            <w:r w:rsidRPr="00BC4926">
              <w:rPr>
                <w:rFonts w:ascii="Arial" w:hAnsi="Arial" w:cs="Arial"/>
                <w:i/>
                <w:noProof/>
                <w:sz w:val="20"/>
              </w:rPr>
              <w:t>BS</w:t>
            </w:r>
          </w:p>
        </w:tc>
        <w:tc>
          <w:tcPr>
            <w:tcW w:w="3168" w:type="dxa"/>
          </w:tcPr>
          <w:p w14:paraId="15220EAA" w14:textId="6274CE27" w:rsidR="003974AA" w:rsidRPr="00BC4926" w:rsidRDefault="003974AA" w:rsidP="003974AA">
            <w:pPr>
              <w:keepNext/>
              <w:tabs>
                <w:tab w:val="left" w:pos="1980"/>
              </w:tabs>
              <w:ind w:left="-108"/>
              <w:contextualSpacing/>
              <w:rPr>
                <w:rFonts w:ascii="Arial" w:hAnsi="Arial" w:cs="Arial"/>
                <w:i/>
                <w:noProof/>
                <w:sz w:val="20"/>
              </w:rPr>
            </w:pPr>
            <w:r w:rsidRPr="00BC4926">
              <w:rPr>
                <w:rFonts w:ascii="Arial" w:hAnsi="Arial" w:cs="Arial"/>
                <w:i/>
                <w:noProof/>
                <w:sz w:val="20"/>
              </w:rPr>
              <w:t>Wayne State University</w:t>
            </w:r>
          </w:p>
        </w:tc>
        <w:tc>
          <w:tcPr>
            <w:tcW w:w="5670" w:type="dxa"/>
          </w:tcPr>
          <w:p w14:paraId="5699428F" w14:textId="61F3A05A" w:rsidR="003974AA" w:rsidRPr="00BC4926" w:rsidRDefault="003974AA" w:rsidP="007049D2">
            <w:pPr>
              <w:keepNext/>
              <w:tabs>
                <w:tab w:val="left" w:pos="1980"/>
              </w:tabs>
              <w:ind w:left="-108" w:right="882"/>
              <w:contextualSpacing/>
              <w:rPr>
                <w:rFonts w:ascii="Arial" w:hAnsi="Arial" w:cs="Arial"/>
                <w:i/>
                <w:noProof/>
                <w:sz w:val="20"/>
              </w:rPr>
            </w:pPr>
            <w:r w:rsidRPr="00BC4926">
              <w:rPr>
                <w:rFonts w:ascii="Arial" w:hAnsi="Arial" w:cs="Arial"/>
                <w:i/>
                <w:noProof/>
                <w:sz w:val="20"/>
              </w:rPr>
              <w:t>Expression of DV956689 in the Zebra Finch Song System: Gender Differences in HP, HA, NCL, and NCM</w:t>
            </w:r>
          </w:p>
        </w:tc>
      </w:tr>
      <w:tr w:rsidR="001A00A4" w:rsidRPr="00BC4926" w14:paraId="42F895CD" w14:textId="77777777" w:rsidTr="00A90CE2">
        <w:trPr>
          <w:trHeight w:val="253"/>
        </w:trPr>
        <w:tc>
          <w:tcPr>
            <w:tcW w:w="720" w:type="dxa"/>
          </w:tcPr>
          <w:p w14:paraId="41EB1196" w14:textId="77777777" w:rsidR="001A00A4" w:rsidRPr="00BC4926" w:rsidRDefault="001A00A4" w:rsidP="00522CB3">
            <w:pPr>
              <w:keepNext/>
              <w:tabs>
                <w:tab w:val="left" w:pos="1980"/>
              </w:tabs>
              <w:ind w:left="1980" w:hanging="1980"/>
              <w:contextualSpacing/>
              <w:rPr>
                <w:rFonts w:ascii="Arial" w:hAnsi="Arial" w:cs="Arial"/>
                <w:noProof/>
                <w:sz w:val="22"/>
              </w:rPr>
            </w:pPr>
          </w:p>
        </w:tc>
        <w:tc>
          <w:tcPr>
            <w:tcW w:w="702" w:type="dxa"/>
          </w:tcPr>
          <w:p w14:paraId="720E9183" w14:textId="77777777" w:rsidR="001A00A4" w:rsidRPr="00BC4926" w:rsidRDefault="001A00A4" w:rsidP="00522CB3">
            <w:pPr>
              <w:keepNext/>
              <w:tabs>
                <w:tab w:val="left" w:pos="1980"/>
              </w:tabs>
              <w:ind w:left="-108"/>
              <w:contextualSpacing/>
              <w:rPr>
                <w:rFonts w:ascii="Arial" w:hAnsi="Arial" w:cs="Arial"/>
                <w:noProof/>
                <w:sz w:val="22"/>
              </w:rPr>
            </w:pPr>
          </w:p>
        </w:tc>
        <w:tc>
          <w:tcPr>
            <w:tcW w:w="3168" w:type="dxa"/>
          </w:tcPr>
          <w:p w14:paraId="33F14F9E" w14:textId="77777777" w:rsidR="001A00A4" w:rsidRPr="00BC4926" w:rsidRDefault="001A00A4" w:rsidP="00522CB3">
            <w:pPr>
              <w:keepNext/>
              <w:tabs>
                <w:tab w:val="left" w:pos="1980"/>
              </w:tabs>
              <w:ind w:left="-108"/>
              <w:contextualSpacing/>
              <w:rPr>
                <w:rFonts w:ascii="Arial" w:hAnsi="Arial" w:cs="Arial"/>
                <w:noProof/>
                <w:sz w:val="22"/>
              </w:rPr>
            </w:pPr>
          </w:p>
        </w:tc>
        <w:tc>
          <w:tcPr>
            <w:tcW w:w="5670" w:type="dxa"/>
          </w:tcPr>
          <w:p w14:paraId="4B883225" w14:textId="77777777" w:rsidR="001A00A4" w:rsidRPr="00BC4926" w:rsidRDefault="001A00A4" w:rsidP="00522CB3">
            <w:pPr>
              <w:keepNext/>
              <w:tabs>
                <w:tab w:val="left" w:pos="1980"/>
              </w:tabs>
              <w:ind w:left="-108" w:right="882"/>
              <w:contextualSpacing/>
              <w:rPr>
                <w:rFonts w:ascii="Arial" w:hAnsi="Arial" w:cs="Arial"/>
                <w:noProof/>
                <w:sz w:val="22"/>
              </w:rPr>
            </w:pPr>
          </w:p>
        </w:tc>
      </w:tr>
    </w:tbl>
    <w:p w14:paraId="6C3F89A5" w14:textId="77777777" w:rsidR="00440A58" w:rsidRPr="00BC4926" w:rsidRDefault="00440A58" w:rsidP="00A90CE2">
      <w:pPr>
        <w:tabs>
          <w:tab w:val="left" w:pos="1980"/>
        </w:tabs>
        <w:contextualSpacing/>
        <w:rPr>
          <w:rStyle w:val="IntenseReference"/>
          <w:rFonts w:ascii="Arial" w:hAnsi="Arial" w:cs="Arial"/>
          <w:color w:val="auto"/>
          <w:sz w:val="28"/>
        </w:rPr>
      </w:pPr>
    </w:p>
    <w:p w14:paraId="5C907195" w14:textId="77777777" w:rsidR="001A00A4" w:rsidRPr="00BC4926" w:rsidRDefault="001A00A4" w:rsidP="001A00A4">
      <w:pPr>
        <w:tabs>
          <w:tab w:val="left" w:pos="1980"/>
        </w:tabs>
        <w:ind w:left="1980" w:hanging="2250"/>
        <w:contextualSpacing/>
        <w:rPr>
          <w:rStyle w:val="IntenseReference"/>
          <w:rFonts w:ascii="Arial" w:hAnsi="Arial" w:cs="Arial"/>
          <w:color w:val="auto"/>
          <w:sz w:val="28"/>
        </w:rPr>
      </w:pPr>
      <w:r w:rsidRPr="00BC4926">
        <w:rPr>
          <w:rStyle w:val="IntenseReference"/>
          <w:rFonts w:ascii="Arial" w:hAnsi="Arial" w:cs="Arial"/>
          <w:color w:val="auto"/>
          <w:sz w:val="28"/>
        </w:rPr>
        <w:t>Publications:</w:t>
      </w:r>
    </w:p>
    <w:p w14:paraId="2C6237AC" w14:textId="77777777" w:rsidR="001A00A4" w:rsidRPr="00BC4926" w:rsidRDefault="001A00A4" w:rsidP="001A00A4">
      <w:pPr>
        <w:tabs>
          <w:tab w:val="left" w:pos="1980"/>
        </w:tabs>
        <w:ind w:left="1980" w:hanging="1980"/>
        <w:contextualSpacing/>
        <w:rPr>
          <w:rFonts w:ascii="Arial" w:hAnsi="Arial" w:cs="Arial"/>
          <w:b/>
          <w:sz w:val="22"/>
          <w:u w:val="single"/>
        </w:rPr>
      </w:pPr>
    </w:p>
    <w:p w14:paraId="50288EF9" w14:textId="15F03CEF" w:rsidR="006F6986" w:rsidRPr="00BC4926" w:rsidRDefault="001A00A4" w:rsidP="002A34C4">
      <w:pPr>
        <w:tabs>
          <w:tab w:val="left" w:pos="1980"/>
        </w:tabs>
        <w:ind w:left="1980" w:hanging="2250"/>
        <w:contextualSpacing/>
        <w:rPr>
          <w:rFonts w:ascii="Arial" w:hAnsi="Arial" w:cs="Arial"/>
          <w:b/>
          <w:bCs/>
          <w:smallCaps/>
          <w:spacing w:val="5"/>
        </w:rPr>
      </w:pPr>
      <w:r w:rsidRPr="00BC4926">
        <w:rPr>
          <w:rStyle w:val="IntenseReference"/>
          <w:rFonts w:ascii="Arial" w:hAnsi="Arial" w:cs="Arial"/>
          <w:color w:val="auto"/>
          <w:u w:val="none"/>
        </w:rPr>
        <w:t xml:space="preserve">Refereed Journal Articles: </w:t>
      </w:r>
    </w:p>
    <w:p w14:paraId="149A863C" w14:textId="46B4D923" w:rsidR="006C21F2" w:rsidRPr="00BC4926" w:rsidRDefault="004E1713" w:rsidP="009C186C">
      <w:pPr>
        <w:tabs>
          <w:tab w:val="left" w:pos="810"/>
        </w:tabs>
        <w:contextualSpacing/>
        <w:rPr>
          <w:rFonts w:ascii="Arial" w:hAnsi="Arial" w:cs="Arial"/>
          <w:sz w:val="22"/>
        </w:rPr>
      </w:pPr>
      <w:r w:rsidRPr="00BC4926">
        <w:rPr>
          <w:rFonts w:ascii="Arial" w:hAnsi="Arial" w:cs="Arial"/>
          <w:sz w:val="22"/>
        </w:rPr>
        <w:t>Wen, C.</w:t>
      </w:r>
      <w:r w:rsidR="005C29E4" w:rsidRPr="00BC4926">
        <w:rPr>
          <w:rFonts w:ascii="Arial" w:hAnsi="Arial" w:cs="Arial"/>
          <w:sz w:val="22"/>
        </w:rPr>
        <w:t xml:space="preserve"> </w:t>
      </w:r>
      <w:r w:rsidRPr="00BC4926">
        <w:rPr>
          <w:rFonts w:ascii="Arial" w:hAnsi="Arial" w:cs="Arial"/>
          <w:sz w:val="22"/>
        </w:rPr>
        <w:t>K.</w:t>
      </w:r>
      <w:r w:rsidR="005C29E4" w:rsidRPr="00BC4926">
        <w:rPr>
          <w:rFonts w:ascii="Arial" w:hAnsi="Arial" w:cs="Arial"/>
          <w:sz w:val="22"/>
        </w:rPr>
        <w:t xml:space="preserve"> </w:t>
      </w:r>
      <w:r w:rsidRPr="00BC4926">
        <w:rPr>
          <w:rFonts w:ascii="Arial" w:hAnsi="Arial" w:cs="Arial"/>
          <w:sz w:val="22"/>
        </w:rPr>
        <w:t>F</w:t>
      </w:r>
      <w:r w:rsidR="005C29E4" w:rsidRPr="00BC4926">
        <w:rPr>
          <w:rFonts w:ascii="Arial" w:hAnsi="Arial" w:cs="Arial"/>
          <w:sz w:val="22"/>
        </w:rPr>
        <w:t>.</w:t>
      </w:r>
      <w:r w:rsidR="006C21F2" w:rsidRPr="00BC4926">
        <w:rPr>
          <w:rFonts w:ascii="Arial" w:hAnsi="Arial" w:cs="Arial"/>
          <w:sz w:val="22"/>
        </w:rPr>
        <w:t xml:space="preserve">, </w:t>
      </w:r>
      <w:r w:rsidRPr="00BC4926">
        <w:rPr>
          <w:rFonts w:ascii="Arial" w:hAnsi="Arial" w:cs="Arial"/>
          <w:sz w:val="22"/>
        </w:rPr>
        <w:t xml:space="preserve">Liao, Y., </w:t>
      </w:r>
      <w:r w:rsidR="005C29E4" w:rsidRPr="00BC4926">
        <w:rPr>
          <w:rFonts w:ascii="Arial" w:hAnsi="Arial" w:cs="Arial"/>
          <w:sz w:val="22"/>
        </w:rPr>
        <w:t xml:space="preserve">Maher, J. P., Huh, J., Belcher, B. R., </w:t>
      </w:r>
      <w:proofErr w:type="spellStart"/>
      <w:r w:rsidR="006C21F2" w:rsidRPr="00BC4926">
        <w:rPr>
          <w:rFonts w:ascii="Arial" w:hAnsi="Arial" w:cs="Arial"/>
          <w:b/>
          <w:sz w:val="22"/>
        </w:rPr>
        <w:t>Dzubur</w:t>
      </w:r>
      <w:proofErr w:type="spellEnd"/>
      <w:r w:rsidR="006C21F2" w:rsidRPr="00BC4926">
        <w:rPr>
          <w:rFonts w:ascii="Arial" w:hAnsi="Arial" w:cs="Arial"/>
          <w:b/>
          <w:sz w:val="22"/>
        </w:rPr>
        <w:t>, E</w:t>
      </w:r>
      <w:r w:rsidR="006C21F2" w:rsidRPr="00BC4926">
        <w:rPr>
          <w:rFonts w:ascii="Arial" w:hAnsi="Arial" w:cs="Arial"/>
          <w:sz w:val="22"/>
        </w:rPr>
        <w:t xml:space="preserve">., </w:t>
      </w:r>
      <w:r w:rsidR="005C29E4" w:rsidRPr="00BC4926">
        <w:rPr>
          <w:rFonts w:ascii="Arial" w:hAnsi="Arial" w:cs="Arial"/>
          <w:sz w:val="22"/>
        </w:rPr>
        <w:t>Dunton, G. F.</w:t>
      </w:r>
      <w:r w:rsidR="006C21F2" w:rsidRPr="00BC4926">
        <w:rPr>
          <w:rFonts w:ascii="Arial" w:hAnsi="Arial" w:cs="Arial"/>
          <w:sz w:val="22"/>
        </w:rPr>
        <w:t xml:space="preserve"> (</w:t>
      </w:r>
      <w:proofErr w:type="gramStart"/>
      <w:r w:rsidR="00857525" w:rsidRPr="00BC4926">
        <w:rPr>
          <w:rFonts w:ascii="Arial" w:hAnsi="Arial" w:cs="Arial"/>
          <w:sz w:val="22"/>
        </w:rPr>
        <w:t>October</w:t>
      </w:r>
      <w:r w:rsidR="006C21F2" w:rsidRPr="00BC4926">
        <w:rPr>
          <w:rFonts w:ascii="Arial" w:hAnsi="Arial" w:cs="Arial"/>
          <w:sz w:val="22"/>
        </w:rPr>
        <w:t>,</w:t>
      </w:r>
      <w:proofErr w:type="gramEnd"/>
      <w:r w:rsidR="006C21F2" w:rsidRPr="00BC4926">
        <w:rPr>
          <w:rFonts w:ascii="Arial" w:hAnsi="Arial" w:cs="Arial"/>
          <w:sz w:val="22"/>
        </w:rPr>
        <w:t xml:space="preserve"> 2018). </w:t>
      </w:r>
      <w:r w:rsidR="00857525" w:rsidRPr="00BC4926">
        <w:rPr>
          <w:rFonts w:ascii="Arial" w:hAnsi="Arial" w:cs="Arial"/>
          <w:sz w:val="22"/>
        </w:rPr>
        <w:t xml:space="preserve">Relationships among affective states, physical activity, and sedentary behavior in children: Moderation by perceived stress. </w:t>
      </w:r>
      <w:r w:rsidR="00857525" w:rsidRPr="00BC4926">
        <w:rPr>
          <w:rFonts w:ascii="Arial" w:hAnsi="Arial" w:cs="Arial"/>
          <w:i/>
          <w:sz w:val="22"/>
        </w:rPr>
        <w:t>Health Psychology</w:t>
      </w:r>
      <w:r w:rsidR="006C21F2" w:rsidRPr="00BC4926">
        <w:rPr>
          <w:rFonts w:ascii="Arial" w:hAnsi="Arial" w:cs="Arial"/>
          <w:sz w:val="22"/>
        </w:rPr>
        <w:t>.</w:t>
      </w:r>
    </w:p>
    <w:p w14:paraId="664094F2" w14:textId="77777777" w:rsidR="006C21F2" w:rsidRPr="00BC4926" w:rsidRDefault="006C21F2" w:rsidP="009C186C">
      <w:pPr>
        <w:tabs>
          <w:tab w:val="left" w:pos="810"/>
        </w:tabs>
        <w:contextualSpacing/>
        <w:rPr>
          <w:rFonts w:ascii="Arial" w:hAnsi="Arial" w:cs="Arial"/>
          <w:sz w:val="22"/>
        </w:rPr>
      </w:pPr>
    </w:p>
    <w:p w14:paraId="0610B400" w14:textId="071C5DA1" w:rsidR="009C186C" w:rsidRPr="00BC4926" w:rsidRDefault="003F401A" w:rsidP="009C186C">
      <w:pPr>
        <w:tabs>
          <w:tab w:val="left" w:pos="810"/>
        </w:tabs>
        <w:contextualSpacing/>
        <w:rPr>
          <w:rFonts w:ascii="Arial" w:hAnsi="Arial" w:cs="Arial"/>
          <w:sz w:val="22"/>
        </w:rPr>
      </w:pPr>
      <w:r w:rsidRPr="00BC4926">
        <w:rPr>
          <w:rFonts w:ascii="Arial" w:hAnsi="Arial" w:cs="Arial"/>
          <w:sz w:val="22"/>
        </w:rPr>
        <w:t>Dunton</w:t>
      </w:r>
      <w:r w:rsidR="009C186C" w:rsidRPr="00BC4926">
        <w:rPr>
          <w:rFonts w:ascii="Arial" w:hAnsi="Arial" w:cs="Arial"/>
          <w:sz w:val="22"/>
        </w:rPr>
        <w:t xml:space="preserve">, </w:t>
      </w:r>
      <w:r w:rsidRPr="00BC4926">
        <w:rPr>
          <w:rFonts w:ascii="Arial" w:hAnsi="Arial" w:cs="Arial"/>
          <w:sz w:val="22"/>
        </w:rPr>
        <w:t>G</w:t>
      </w:r>
      <w:r w:rsidR="009C186C" w:rsidRPr="00BC4926">
        <w:rPr>
          <w:rFonts w:ascii="Arial" w:hAnsi="Arial" w:cs="Arial"/>
          <w:sz w:val="22"/>
        </w:rPr>
        <w:t xml:space="preserve">. </w:t>
      </w:r>
      <w:r w:rsidRPr="00BC4926">
        <w:rPr>
          <w:rFonts w:ascii="Arial" w:hAnsi="Arial" w:cs="Arial"/>
          <w:sz w:val="22"/>
        </w:rPr>
        <w:t>F</w:t>
      </w:r>
      <w:r w:rsidR="009C186C" w:rsidRPr="00BC4926">
        <w:rPr>
          <w:rFonts w:ascii="Arial" w:hAnsi="Arial" w:cs="Arial"/>
          <w:sz w:val="22"/>
        </w:rPr>
        <w:t>., </w:t>
      </w:r>
      <w:proofErr w:type="spellStart"/>
      <w:r w:rsidR="00052499" w:rsidRPr="00BC4926">
        <w:rPr>
          <w:rFonts w:ascii="Arial" w:hAnsi="Arial" w:cs="Arial"/>
          <w:sz w:val="22"/>
        </w:rPr>
        <w:t>Ke</w:t>
      </w:r>
      <w:proofErr w:type="spellEnd"/>
      <w:r w:rsidR="00052499" w:rsidRPr="00BC4926">
        <w:rPr>
          <w:rFonts w:ascii="Arial" w:hAnsi="Arial" w:cs="Arial"/>
          <w:sz w:val="22"/>
        </w:rPr>
        <w:t xml:space="preserve">, W., </w:t>
      </w:r>
      <w:proofErr w:type="spellStart"/>
      <w:r w:rsidR="009C186C" w:rsidRPr="00BC4926">
        <w:rPr>
          <w:rFonts w:ascii="Arial" w:hAnsi="Arial" w:cs="Arial"/>
          <w:b/>
          <w:sz w:val="22"/>
        </w:rPr>
        <w:t>Dzubur</w:t>
      </w:r>
      <w:proofErr w:type="spellEnd"/>
      <w:r w:rsidR="009C186C" w:rsidRPr="00BC4926">
        <w:rPr>
          <w:rFonts w:ascii="Arial" w:hAnsi="Arial" w:cs="Arial"/>
          <w:b/>
          <w:sz w:val="22"/>
        </w:rPr>
        <w:t>, E</w:t>
      </w:r>
      <w:r w:rsidR="009C186C" w:rsidRPr="00BC4926">
        <w:rPr>
          <w:rFonts w:ascii="Arial" w:hAnsi="Arial" w:cs="Arial"/>
          <w:sz w:val="22"/>
        </w:rPr>
        <w:t xml:space="preserve">., </w:t>
      </w:r>
      <w:r w:rsidR="00052499" w:rsidRPr="00BC4926">
        <w:rPr>
          <w:rFonts w:ascii="Arial" w:hAnsi="Arial" w:cs="Arial"/>
          <w:sz w:val="22"/>
        </w:rPr>
        <w:t xml:space="preserve">O’Connor, </w:t>
      </w:r>
      <w:r w:rsidR="001A6D43" w:rsidRPr="00BC4926">
        <w:rPr>
          <w:rFonts w:ascii="Arial" w:hAnsi="Arial" w:cs="Arial"/>
          <w:sz w:val="22"/>
        </w:rPr>
        <w:t xml:space="preserve">S. G., Lopez, N., </w:t>
      </w:r>
      <w:r w:rsidR="00FE0C42" w:rsidRPr="00BC4926">
        <w:rPr>
          <w:rFonts w:ascii="Arial" w:hAnsi="Arial" w:cs="Arial"/>
          <w:sz w:val="22"/>
        </w:rPr>
        <w:t>Margolin, G.</w:t>
      </w:r>
      <w:r w:rsidR="009C186C" w:rsidRPr="00BC4926">
        <w:rPr>
          <w:rFonts w:ascii="Arial" w:hAnsi="Arial" w:cs="Arial"/>
          <w:sz w:val="22"/>
        </w:rPr>
        <w:t xml:space="preserve"> (</w:t>
      </w:r>
      <w:proofErr w:type="gramStart"/>
      <w:r w:rsidR="00FE0C42" w:rsidRPr="00BC4926">
        <w:rPr>
          <w:rFonts w:ascii="Arial" w:hAnsi="Arial" w:cs="Arial"/>
          <w:sz w:val="22"/>
        </w:rPr>
        <w:t>July</w:t>
      </w:r>
      <w:r w:rsidR="009C186C" w:rsidRPr="00BC4926">
        <w:rPr>
          <w:rFonts w:ascii="Arial" w:hAnsi="Arial" w:cs="Arial"/>
          <w:sz w:val="22"/>
        </w:rPr>
        <w:t>,</w:t>
      </w:r>
      <w:proofErr w:type="gramEnd"/>
      <w:r w:rsidR="009C186C" w:rsidRPr="00BC4926">
        <w:rPr>
          <w:rFonts w:ascii="Arial" w:hAnsi="Arial" w:cs="Arial"/>
          <w:sz w:val="22"/>
        </w:rPr>
        <w:t xml:space="preserve"> 2018). </w:t>
      </w:r>
      <w:r w:rsidR="00FE0C42" w:rsidRPr="00BC4926">
        <w:rPr>
          <w:rFonts w:ascii="Arial" w:hAnsi="Arial" w:cs="Arial"/>
          <w:sz w:val="22"/>
        </w:rPr>
        <w:t>Within-Subject Effects of Stress on Weight-Related Parenting Practices in Mothers: An Ecological Momentary Assessment Study</w:t>
      </w:r>
      <w:r w:rsidR="000E7C27" w:rsidRPr="00BC4926">
        <w:rPr>
          <w:rFonts w:ascii="Arial" w:hAnsi="Arial" w:cs="Arial"/>
          <w:sz w:val="22"/>
        </w:rPr>
        <w:t>.</w:t>
      </w:r>
      <w:r w:rsidR="009C186C" w:rsidRPr="00BC4926">
        <w:rPr>
          <w:rFonts w:ascii="Arial" w:hAnsi="Arial" w:cs="Arial"/>
          <w:sz w:val="22"/>
        </w:rPr>
        <w:t> </w:t>
      </w:r>
      <w:r w:rsidR="000E7C27" w:rsidRPr="00BC4926">
        <w:rPr>
          <w:rFonts w:ascii="Arial" w:hAnsi="Arial" w:cs="Arial"/>
          <w:i/>
          <w:iCs/>
          <w:sz w:val="22"/>
        </w:rPr>
        <w:t>Annals of Behavioral Medicine</w:t>
      </w:r>
      <w:r w:rsidR="009C186C" w:rsidRPr="00BC4926">
        <w:rPr>
          <w:rFonts w:ascii="Arial" w:hAnsi="Arial" w:cs="Arial"/>
          <w:sz w:val="22"/>
        </w:rPr>
        <w:t>.</w:t>
      </w:r>
    </w:p>
    <w:p w14:paraId="47C357ED" w14:textId="2C110CB8" w:rsidR="000544D1" w:rsidRPr="00BC4926" w:rsidRDefault="000544D1" w:rsidP="009C186C">
      <w:pPr>
        <w:tabs>
          <w:tab w:val="left" w:pos="810"/>
        </w:tabs>
        <w:contextualSpacing/>
        <w:rPr>
          <w:rFonts w:ascii="Arial" w:hAnsi="Arial" w:cs="Arial"/>
          <w:sz w:val="22"/>
        </w:rPr>
      </w:pPr>
    </w:p>
    <w:p w14:paraId="1A9E6473" w14:textId="01670F5C" w:rsidR="000544D1" w:rsidRPr="00BC4926" w:rsidRDefault="000544D1" w:rsidP="000544D1">
      <w:pPr>
        <w:tabs>
          <w:tab w:val="left" w:pos="810"/>
        </w:tabs>
        <w:contextualSpacing/>
        <w:rPr>
          <w:rFonts w:ascii="Arial" w:hAnsi="Arial" w:cs="Arial"/>
          <w:sz w:val="22"/>
        </w:rPr>
      </w:pPr>
      <w:r w:rsidRPr="00BC4926">
        <w:rPr>
          <w:rFonts w:ascii="Arial" w:hAnsi="Arial" w:cs="Arial"/>
          <w:sz w:val="22"/>
        </w:rPr>
        <w:t xml:space="preserve">Zink, J., Belcher, B. R., </w:t>
      </w:r>
      <w:proofErr w:type="spellStart"/>
      <w:r w:rsidR="00A95B50" w:rsidRPr="00BC4926">
        <w:rPr>
          <w:rFonts w:ascii="Arial" w:hAnsi="Arial" w:cs="Arial"/>
          <w:sz w:val="22"/>
        </w:rPr>
        <w:t>Ke</w:t>
      </w:r>
      <w:proofErr w:type="spellEnd"/>
      <w:r w:rsidR="00A95B50" w:rsidRPr="00BC4926">
        <w:rPr>
          <w:rFonts w:ascii="Arial" w:hAnsi="Arial" w:cs="Arial"/>
          <w:sz w:val="22"/>
        </w:rPr>
        <w:t xml:space="preserve">, W., </w:t>
      </w:r>
      <w:proofErr w:type="spellStart"/>
      <w:r w:rsidRPr="00BC4926">
        <w:rPr>
          <w:rFonts w:ascii="Arial" w:hAnsi="Arial" w:cs="Arial"/>
          <w:b/>
          <w:sz w:val="22"/>
        </w:rPr>
        <w:t>Dzubur</w:t>
      </w:r>
      <w:proofErr w:type="spellEnd"/>
      <w:r w:rsidRPr="00BC4926">
        <w:rPr>
          <w:rFonts w:ascii="Arial" w:hAnsi="Arial" w:cs="Arial"/>
          <w:b/>
          <w:sz w:val="22"/>
        </w:rPr>
        <w:t>, E.,</w:t>
      </w:r>
      <w:r w:rsidR="00A95B50" w:rsidRPr="00BC4926">
        <w:rPr>
          <w:rFonts w:ascii="Arial" w:hAnsi="Arial" w:cs="Arial"/>
          <w:b/>
          <w:sz w:val="22"/>
        </w:rPr>
        <w:t xml:space="preserve"> </w:t>
      </w:r>
      <w:r w:rsidR="00A95B50" w:rsidRPr="00BC4926">
        <w:rPr>
          <w:rFonts w:ascii="Arial" w:hAnsi="Arial" w:cs="Arial"/>
          <w:sz w:val="22"/>
        </w:rPr>
        <w:t xml:space="preserve">O’Connor, S. G., </w:t>
      </w:r>
      <w:r w:rsidR="0055010F" w:rsidRPr="00BC4926">
        <w:rPr>
          <w:rFonts w:ascii="Arial" w:hAnsi="Arial" w:cs="Arial"/>
          <w:sz w:val="22"/>
        </w:rPr>
        <w:t>Huh, J., Lopez, N., Maher, J. P., Dunton, G. F.</w:t>
      </w:r>
      <w:r w:rsidRPr="00BC4926">
        <w:rPr>
          <w:rFonts w:ascii="Arial" w:hAnsi="Arial" w:cs="Arial"/>
          <w:b/>
          <w:sz w:val="22"/>
        </w:rPr>
        <w:t xml:space="preserve"> </w:t>
      </w:r>
      <w:r w:rsidRPr="00BC4926">
        <w:rPr>
          <w:rFonts w:ascii="Arial" w:hAnsi="Arial" w:cs="Arial"/>
          <w:sz w:val="22"/>
        </w:rPr>
        <w:t>(</w:t>
      </w:r>
      <w:proofErr w:type="gramStart"/>
      <w:r w:rsidRPr="00BC4926">
        <w:rPr>
          <w:rFonts w:ascii="Arial" w:hAnsi="Arial" w:cs="Arial"/>
          <w:sz w:val="22"/>
        </w:rPr>
        <w:t>June,</w:t>
      </w:r>
      <w:proofErr w:type="gramEnd"/>
      <w:r w:rsidRPr="00BC4926">
        <w:rPr>
          <w:rFonts w:ascii="Arial" w:hAnsi="Arial" w:cs="Arial"/>
          <w:sz w:val="22"/>
        </w:rPr>
        <w:t xml:space="preserve"> 2018). </w:t>
      </w:r>
      <w:r w:rsidR="00FC593C" w:rsidRPr="00BC4926">
        <w:rPr>
          <w:rFonts w:ascii="Arial" w:hAnsi="Arial" w:cs="Arial"/>
          <w:sz w:val="22"/>
        </w:rPr>
        <w:t>Association between self-reported and objective activity levels by demographic factors: ecological momentary assessment study in children</w:t>
      </w:r>
      <w:r w:rsidRPr="00BC4926">
        <w:rPr>
          <w:rFonts w:ascii="Arial" w:hAnsi="Arial" w:cs="Arial"/>
          <w:sz w:val="22"/>
        </w:rPr>
        <w:t>. </w:t>
      </w:r>
      <w:r w:rsidR="00FC593C" w:rsidRPr="00BC4926">
        <w:rPr>
          <w:rFonts w:ascii="Arial" w:hAnsi="Arial" w:cs="Arial"/>
          <w:i/>
          <w:iCs/>
          <w:sz w:val="22"/>
        </w:rPr>
        <w:t xml:space="preserve">JMIR </w:t>
      </w:r>
      <w:proofErr w:type="spellStart"/>
      <w:r w:rsidR="00FC593C" w:rsidRPr="00BC4926">
        <w:rPr>
          <w:rFonts w:ascii="Arial" w:hAnsi="Arial" w:cs="Arial"/>
          <w:i/>
          <w:iCs/>
          <w:sz w:val="22"/>
        </w:rPr>
        <w:t>mHealth</w:t>
      </w:r>
      <w:proofErr w:type="spellEnd"/>
      <w:r w:rsidR="00FC593C" w:rsidRPr="00BC4926">
        <w:rPr>
          <w:rFonts w:ascii="Arial" w:hAnsi="Arial" w:cs="Arial"/>
          <w:i/>
          <w:iCs/>
          <w:sz w:val="22"/>
        </w:rPr>
        <w:t xml:space="preserve"> and </w:t>
      </w:r>
      <w:proofErr w:type="spellStart"/>
      <w:r w:rsidR="00FC593C" w:rsidRPr="00BC4926">
        <w:rPr>
          <w:rFonts w:ascii="Arial" w:hAnsi="Arial" w:cs="Arial"/>
          <w:i/>
          <w:iCs/>
          <w:sz w:val="22"/>
        </w:rPr>
        <w:t>uHealth</w:t>
      </w:r>
      <w:proofErr w:type="spellEnd"/>
      <w:r w:rsidRPr="00BC4926">
        <w:rPr>
          <w:rFonts w:ascii="Arial" w:hAnsi="Arial" w:cs="Arial"/>
          <w:sz w:val="22"/>
        </w:rPr>
        <w:t>.</w:t>
      </w:r>
    </w:p>
    <w:p w14:paraId="2521BEB8" w14:textId="77777777" w:rsidR="000544D1" w:rsidRPr="00BC4926" w:rsidRDefault="000544D1" w:rsidP="009C186C">
      <w:pPr>
        <w:tabs>
          <w:tab w:val="left" w:pos="810"/>
        </w:tabs>
        <w:contextualSpacing/>
        <w:rPr>
          <w:rFonts w:ascii="Arial" w:hAnsi="Arial" w:cs="Arial"/>
          <w:sz w:val="22"/>
        </w:rPr>
      </w:pPr>
    </w:p>
    <w:p w14:paraId="7937A628" w14:textId="39F96C60" w:rsidR="00CC4E57" w:rsidRPr="00BC4926" w:rsidRDefault="00AF11D9" w:rsidP="009C186C">
      <w:pPr>
        <w:tabs>
          <w:tab w:val="left" w:pos="810"/>
        </w:tabs>
        <w:contextualSpacing/>
        <w:rPr>
          <w:rFonts w:ascii="Arial" w:hAnsi="Arial" w:cs="Arial"/>
          <w:sz w:val="22"/>
        </w:rPr>
      </w:pPr>
      <w:r w:rsidRPr="00BC4926">
        <w:rPr>
          <w:rFonts w:ascii="Arial" w:hAnsi="Arial" w:cs="Arial"/>
          <w:sz w:val="22"/>
        </w:rPr>
        <w:t xml:space="preserve">Liao, Y., </w:t>
      </w:r>
      <w:proofErr w:type="spellStart"/>
      <w:r w:rsidRPr="00BC4926">
        <w:rPr>
          <w:rFonts w:ascii="Arial" w:hAnsi="Arial" w:cs="Arial"/>
          <w:sz w:val="22"/>
        </w:rPr>
        <w:t>Schembre</w:t>
      </w:r>
      <w:proofErr w:type="spellEnd"/>
      <w:r w:rsidRPr="00BC4926">
        <w:rPr>
          <w:rFonts w:ascii="Arial" w:hAnsi="Arial" w:cs="Arial"/>
          <w:sz w:val="22"/>
        </w:rPr>
        <w:t>, S.</w:t>
      </w:r>
      <w:r w:rsidR="00910AA6" w:rsidRPr="00BC4926">
        <w:rPr>
          <w:rFonts w:ascii="Arial" w:hAnsi="Arial" w:cs="Arial"/>
          <w:sz w:val="22"/>
        </w:rPr>
        <w:t xml:space="preserve"> M.</w:t>
      </w:r>
      <w:r w:rsidRPr="00BC4926">
        <w:rPr>
          <w:rFonts w:ascii="Arial" w:hAnsi="Arial" w:cs="Arial"/>
          <w:sz w:val="22"/>
        </w:rPr>
        <w:t>, O’Connor, S. G.,</w:t>
      </w:r>
      <w:r w:rsidR="00910AA6" w:rsidRPr="00BC4926">
        <w:rPr>
          <w:rFonts w:ascii="Arial" w:hAnsi="Arial" w:cs="Arial"/>
          <w:sz w:val="22"/>
        </w:rPr>
        <w:t xml:space="preserve"> Belcher, B. R., Maher, J. P.,</w:t>
      </w:r>
      <w:r w:rsidRPr="00BC4926">
        <w:rPr>
          <w:rFonts w:ascii="Arial" w:hAnsi="Arial" w:cs="Arial"/>
          <w:sz w:val="22"/>
        </w:rPr>
        <w:t xml:space="preserve"> </w:t>
      </w:r>
      <w:proofErr w:type="spellStart"/>
      <w:r w:rsidR="00CC4E57" w:rsidRPr="00BC4926">
        <w:rPr>
          <w:rFonts w:ascii="Arial" w:hAnsi="Arial" w:cs="Arial"/>
          <w:b/>
          <w:sz w:val="22"/>
        </w:rPr>
        <w:t>Dzubur</w:t>
      </w:r>
      <w:proofErr w:type="spellEnd"/>
      <w:r w:rsidR="00CC4E57" w:rsidRPr="00BC4926">
        <w:rPr>
          <w:rFonts w:ascii="Arial" w:hAnsi="Arial" w:cs="Arial"/>
          <w:b/>
          <w:sz w:val="22"/>
        </w:rPr>
        <w:t>, E</w:t>
      </w:r>
      <w:r w:rsidR="00CC4E57" w:rsidRPr="00BC4926">
        <w:rPr>
          <w:rFonts w:ascii="Arial" w:hAnsi="Arial" w:cs="Arial"/>
          <w:sz w:val="22"/>
        </w:rPr>
        <w:t xml:space="preserve">., </w:t>
      </w:r>
      <w:r w:rsidR="00910AA6" w:rsidRPr="00BC4926">
        <w:rPr>
          <w:rFonts w:ascii="Arial" w:hAnsi="Arial" w:cs="Arial"/>
          <w:sz w:val="22"/>
        </w:rPr>
        <w:t>Dunton, G. F.</w:t>
      </w:r>
      <w:r w:rsidR="00CC4E57" w:rsidRPr="00BC4926">
        <w:rPr>
          <w:rFonts w:ascii="Arial" w:hAnsi="Arial" w:cs="Arial"/>
          <w:sz w:val="22"/>
        </w:rPr>
        <w:t xml:space="preserve"> (</w:t>
      </w:r>
      <w:proofErr w:type="gramStart"/>
      <w:r w:rsidR="00CC4E57" w:rsidRPr="00BC4926">
        <w:rPr>
          <w:rFonts w:ascii="Arial" w:hAnsi="Arial" w:cs="Arial"/>
          <w:sz w:val="22"/>
        </w:rPr>
        <w:t>June,</w:t>
      </w:r>
      <w:proofErr w:type="gramEnd"/>
      <w:r w:rsidR="00CC4E57" w:rsidRPr="00BC4926">
        <w:rPr>
          <w:rFonts w:ascii="Arial" w:hAnsi="Arial" w:cs="Arial"/>
          <w:sz w:val="22"/>
        </w:rPr>
        <w:t xml:space="preserve"> 2018). Within-Subject Effects of Stress on Weight-Related Parenting Practices in Mothers: An Ecological Momentary Assessment Study. </w:t>
      </w:r>
      <w:r w:rsidR="001753A8" w:rsidRPr="00BC4926">
        <w:rPr>
          <w:rFonts w:ascii="Arial" w:hAnsi="Arial" w:cs="Arial"/>
          <w:i/>
          <w:iCs/>
          <w:sz w:val="22"/>
        </w:rPr>
        <w:t>Journal of nutrition education and behavior</w:t>
      </w:r>
      <w:r w:rsidR="00CC4E57" w:rsidRPr="00BC4926">
        <w:rPr>
          <w:rFonts w:ascii="Arial" w:hAnsi="Arial" w:cs="Arial"/>
          <w:sz w:val="22"/>
        </w:rPr>
        <w:t>.</w:t>
      </w:r>
    </w:p>
    <w:p w14:paraId="6069E9CD" w14:textId="77777777" w:rsidR="00CC4E57" w:rsidRPr="00BC4926" w:rsidRDefault="00CC4E57" w:rsidP="009C186C">
      <w:pPr>
        <w:tabs>
          <w:tab w:val="left" w:pos="810"/>
        </w:tabs>
        <w:contextualSpacing/>
        <w:rPr>
          <w:rFonts w:ascii="Arial" w:hAnsi="Arial" w:cs="Arial"/>
          <w:sz w:val="22"/>
        </w:rPr>
      </w:pPr>
      <w:bookmarkStart w:id="0" w:name="_GoBack"/>
      <w:bookmarkEnd w:id="0"/>
    </w:p>
    <w:p w14:paraId="6F4A6967" w14:textId="5BFAFDA7" w:rsidR="00FA0EE7" w:rsidRPr="00BC4926" w:rsidRDefault="003B6A44" w:rsidP="009C186C">
      <w:pPr>
        <w:tabs>
          <w:tab w:val="left" w:pos="810"/>
        </w:tabs>
        <w:contextualSpacing/>
        <w:rPr>
          <w:rFonts w:ascii="Arial" w:hAnsi="Arial" w:cs="Arial"/>
          <w:i/>
          <w:iCs/>
          <w:sz w:val="22"/>
        </w:rPr>
      </w:pPr>
      <w:r w:rsidRPr="00BC4926">
        <w:rPr>
          <w:rFonts w:ascii="Arial" w:hAnsi="Arial" w:cs="Arial"/>
          <w:sz w:val="22"/>
        </w:rPr>
        <w:t>Speier, W.,</w:t>
      </w:r>
      <w:r w:rsidR="00FA0EE7" w:rsidRPr="00BC4926">
        <w:rPr>
          <w:rFonts w:ascii="Arial" w:hAnsi="Arial" w:cs="Arial"/>
          <w:sz w:val="22"/>
        </w:rPr>
        <w:t> </w:t>
      </w:r>
      <w:proofErr w:type="spellStart"/>
      <w:r w:rsidR="00FA0EE7" w:rsidRPr="00BC4926">
        <w:rPr>
          <w:rFonts w:ascii="Arial" w:hAnsi="Arial" w:cs="Arial"/>
          <w:b/>
          <w:sz w:val="22"/>
        </w:rPr>
        <w:t>Dzubur</w:t>
      </w:r>
      <w:proofErr w:type="spellEnd"/>
      <w:r w:rsidR="00FA0EE7" w:rsidRPr="00BC4926">
        <w:rPr>
          <w:rFonts w:ascii="Arial" w:hAnsi="Arial" w:cs="Arial"/>
          <w:b/>
          <w:sz w:val="22"/>
        </w:rPr>
        <w:t>, E</w:t>
      </w:r>
      <w:r w:rsidR="00FA0EE7" w:rsidRPr="00BC4926">
        <w:rPr>
          <w:rFonts w:ascii="Arial" w:hAnsi="Arial" w:cs="Arial"/>
          <w:sz w:val="22"/>
        </w:rPr>
        <w:t xml:space="preserve">., </w:t>
      </w:r>
      <w:proofErr w:type="spellStart"/>
      <w:r w:rsidRPr="00BC4926">
        <w:rPr>
          <w:rFonts w:ascii="Arial" w:hAnsi="Arial" w:cs="Arial"/>
          <w:sz w:val="22"/>
        </w:rPr>
        <w:t>Zide</w:t>
      </w:r>
      <w:proofErr w:type="spellEnd"/>
      <w:r w:rsidRPr="00BC4926">
        <w:rPr>
          <w:rFonts w:ascii="Arial" w:hAnsi="Arial" w:cs="Arial"/>
          <w:sz w:val="22"/>
        </w:rPr>
        <w:t xml:space="preserve">, M., </w:t>
      </w:r>
      <w:proofErr w:type="spellStart"/>
      <w:r w:rsidRPr="00BC4926">
        <w:rPr>
          <w:rFonts w:ascii="Arial" w:hAnsi="Arial" w:cs="Arial"/>
          <w:sz w:val="22"/>
        </w:rPr>
        <w:t>Shufelt</w:t>
      </w:r>
      <w:proofErr w:type="spellEnd"/>
      <w:r w:rsidRPr="00BC4926">
        <w:rPr>
          <w:rFonts w:ascii="Arial" w:hAnsi="Arial" w:cs="Arial"/>
          <w:sz w:val="22"/>
        </w:rPr>
        <w:t xml:space="preserve">, C., </w:t>
      </w:r>
      <w:proofErr w:type="spellStart"/>
      <w:r w:rsidR="000D52CE" w:rsidRPr="00BC4926">
        <w:rPr>
          <w:rFonts w:ascii="Arial" w:hAnsi="Arial" w:cs="Arial"/>
          <w:sz w:val="22"/>
        </w:rPr>
        <w:t>Joung</w:t>
      </w:r>
      <w:proofErr w:type="spellEnd"/>
      <w:r w:rsidRPr="00BC4926">
        <w:rPr>
          <w:rFonts w:ascii="Arial" w:hAnsi="Arial" w:cs="Arial"/>
          <w:sz w:val="22"/>
        </w:rPr>
        <w:t xml:space="preserve">, S., </w:t>
      </w:r>
      <w:r w:rsidR="000D52CE" w:rsidRPr="00BC4926">
        <w:rPr>
          <w:rFonts w:ascii="Arial" w:hAnsi="Arial" w:cs="Arial"/>
          <w:sz w:val="22"/>
        </w:rPr>
        <w:t xml:space="preserve">Van </w:t>
      </w:r>
      <w:proofErr w:type="spellStart"/>
      <w:r w:rsidR="000D52CE" w:rsidRPr="00BC4926">
        <w:rPr>
          <w:rFonts w:ascii="Arial" w:hAnsi="Arial" w:cs="Arial"/>
          <w:sz w:val="22"/>
        </w:rPr>
        <w:t>Eyk</w:t>
      </w:r>
      <w:proofErr w:type="spellEnd"/>
      <w:r w:rsidR="000D52CE" w:rsidRPr="00BC4926">
        <w:rPr>
          <w:rFonts w:ascii="Arial" w:hAnsi="Arial" w:cs="Arial"/>
          <w:sz w:val="22"/>
        </w:rPr>
        <w:t xml:space="preserve">, J. E., </w:t>
      </w:r>
      <w:proofErr w:type="spellStart"/>
      <w:r w:rsidR="000D52CE" w:rsidRPr="00BC4926">
        <w:rPr>
          <w:rFonts w:ascii="Arial" w:hAnsi="Arial" w:cs="Arial"/>
          <w:sz w:val="22"/>
        </w:rPr>
        <w:t>Bairey</w:t>
      </w:r>
      <w:proofErr w:type="spellEnd"/>
      <w:r w:rsidR="000D52CE" w:rsidRPr="00BC4926">
        <w:rPr>
          <w:rFonts w:ascii="Arial" w:hAnsi="Arial" w:cs="Arial"/>
          <w:sz w:val="22"/>
        </w:rPr>
        <w:t xml:space="preserve">-Merz, </w:t>
      </w:r>
      <w:r w:rsidR="0027496C" w:rsidRPr="00BC4926">
        <w:rPr>
          <w:rFonts w:ascii="Arial" w:hAnsi="Arial" w:cs="Arial"/>
          <w:sz w:val="22"/>
        </w:rPr>
        <w:t>C. N., Lopez, M., Spiegel, B. M. R., Arnold, C.</w:t>
      </w:r>
      <w:r w:rsidR="00FA0EE7" w:rsidRPr="00BC4926">
        <w:rPr>
          <w:rFonts w:ascii="Arial" w:hAnsi="Arial" w:cs="Arial"/>
          <w:sz w:val="22"/>
        </w:rPr>
        <w:t xml:space="preserve"> (</w:t>
      </w:r>
      <w:proofErr w:type="gramStart"/>
      <w:r w:rsidR="00FA0EE7" w:rsidRPr="00BC4926">
        <w:rPr>
          <w:rFonts w:ascii="Arial" w:hAnsi="Arial" w:cs="Arial"/>
          <w:sz w:val="22"/>
        </w:rPr>
        <w:t>May,</w:t>
      </w:r>
      <w:proofErr w:type="gramEnd"/>
      <w:r w:rsidR="00FA0EE7" w:rsidRPr="00BC4926">
        <w:rPr>
          <w:rFonts w:ascii="Arial" w:hAnsi="Arial" w:cs="Arial"/>
          <w:sz w:val="22"/>
        </w:rPr>
        <w:t xml:space="preserve"> 2018). Evaluating utility and compliance in a patient-based eHealth study using continuous-time heart rate and activity trackers. </w:t>
      </w:r>
      <w:r w:rsidR="00FA0EE7" w:rsidRPr="00BC4926">
        <w:rPr>
          <w:rFonts w:ascii="Arial" w:hAnsi="Arial" w:cs="Arial"/>
          <w:i/>
          <w:iCs/>
          <w:sz w:val="22"/>
        </w:rPr>
        <w:t>Journal of the American Medical Informatics Association</w:t>
      </w:r>
    </w:p>
    <w:p w14:paraId="5FF4E444" w14:textId="50E5E1FD" w:rsidR="00251907" w:rsidRPr="00BC4926" w:rsidRDefault="00251907" w:rsidP="009C186C">
      <w:pPr>
        <w:tabs>
          <w:tab w:val="left" w:pos="810"/>
        </w:tabs>
        <w:contextualSpacing/>
        <w:rPr>
          <w:rFonts w:ascii="Arial" w:hAnsi="Arial" w:cs="Arial"/>
          <w:sz w:val="22"/>
        </w:rPr>
      </w:pPr>
    </w:p>
    <w:p w14:paraId="1E1B8639" w14:textId="5A6E6FEC" w:rsidR="00251907" w:rsidRPr="00BC4926" w:rsidRDefault="00251907" w:rsidP="009C186C">
      <w:pPr>
        <w:tabs>
          <w:tab w:val="left" w:pos="810"/>
        </w:tabs>
        <w:contextualSpacing/>
        <w:rPr>
          <w:rFonts w:ascii="Arial" w:hAnsi="Arial" w:cs="Arial"/>
          <w:sz w:val="22"/>
        </w:rPr>
      </w:pP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Khalil, C., </w:t>
      </w:r>
      <w:proofErr w:type="spellStart"/>
      <w:r w:rsidRPr="00BC4926">
        <w:rPr>
          <w:rFonts w:ascii="Arial" w:hAnsi="Arial" w:cs="Arial"/>
          <w:sz w:val="22"/>
        </w:rPr>
        <w:t>Almario</w:t>
      </w:r>
      <w:proofErr w:type="spellEnd"/>
      <w:r w:rsidRPr="00BC4926">
        <w:rPr>
          <w:rFonts w:ascii="Arial" w:hAnsi="Arial" w:cs="Arial"/>
          <w:sz w:val="22"/>
        </w:rPr>
        <w:t xml:space="preserve">, C. V., Noah, B., Minhas, D., </w:t>
      </w:r>
      <w:proofErr w:type="spellStart"/>
      <w:r w:rsidRPr="00BC4926">
        <w:rPr>
          <w:rFonts w:ascii="Arial" w:hAnsi="Arial" w:cs="Arial"/>
          <w:sz w:val="22"/>
        </w:rPr>
        <w:t>Ishimori</w:t>
      </w:r>
      <w:proofErr w:type="spellEnd"/>
      <w:r w:rsidRPr="00BC4926">
        <w:rPr>
          <w:rFonts w:ascii="Arial" w:hAnsi="Arial" w:cs="Arial"/>
          <w:sz w:val="22"/>
        </w:rPr>
        <w:t>, M., Arnold, C., Park, Y., Kay, J., Weisman, M. H., Spiegel, B. M. R. (</w:t>
      </w:r>
      <w:proofErr w:type="gramStart"/>
      <w:r w:rsidRPr="00BC4926">
        <w:rPr>
          <w:rFonts w:ascii="Arial" w:hAnsi="Arial" w:cs="Arial"/>
          <w:sz w:val="22"/>
        </w:rPr>
        <w:t>May,</w:t>
      </w:r>
      <w:proofErr w:type="gramEnd"/>
      <w:r w:rsidRPr="00BC4926">
        <w:rPr>
          <w:rFonts w:ascii="Arial" w:hAnsi="Arial" w:cs="Arial"/>
          <w:sz w:val="22"/>
        </w:rPr>
        <w:t xml:space="preserve"> 2018). </w:t>
      </w:r>
      <w:r w:rsidR="00142324" w:rsidRPr="00142324">
        <w:rPr>
          <w:rFonts w:ascii="Arial" w:hAnsi="Arial" w:cs="Arial"/>
          <w:sz w:val="22"/>
        </w:rPr>
        <w:t>Patients' Concerns and Perceptions Regarding Biologic Therapies in Ankylosing Spondylitis: Insights from a Large-Scale Survey of Social Media Platforms</w:t>
      </w:r>
      <w:r w:rsidR="00355072">
        <w:rPr>
          <w:rFonts w:ascii="Arial" w:hAnsi="Arial" w:cs="Arial"/>
          <w:sz w:val="22"/>
        </w:rPr>
        <w:t xml:space="preserve">. </w:t>
      </w:r>
      <w:r w:rsidR="00355072" w:rsidRPr="00355072">
        <w:rPr>
          <w:rFonts w:ascii="Arial" w:hAnsi="Arial" w:cs="Arial"/>
          <w:i/>
          <w:sz w:val="22"/>
        </w:rPr>
        <w:t>Arthritis Care Research.</w:t>
      </w:r>
    </w:p>
    <w:p w14:paraId="0CE2C3BB" w14:textId="77777777" w:rsidR="00956F8A" w:rsidRPr="00BC4926" w:rsidRDefault="00956F8A" w:rsidP="009C186C">
      <w:pPr>
        <w:tabs>
          <w:tab w:val="left" w:pos="1980"/>
        </w:tabs>
        <w:contextualSpacing/>
        <w:rPr>
          <w:rFonts w:ascii="Arial" w:hAnsi="Arial" w:cs="Arial"/>
          <w:sz w:val="22"/>
        </w:rPr>
      </w:pPr>
    </w:p>
    <w:p w14:paraId="79B177D2" w14:textId="47ADC84B" w:rsidR="00F34AE6" w:rsidRPr="00BC4926" w:rsidRDefault="00F34AE6" w:rsidP="00F34AE6">
      <w:pPr>
        <w:tabs>
          <w:tab w:val="left" w:pos="810"/>
        </w:tabs>
        <w:contextualSpacing/>
        <w:rPr>
          <w:rFonts w:ascii="Arial" w:hAnsi="Arial" w:cs="Arial"/>
          <w:sz w:val="22"/>
        </w:rPr>
      </w:pPr>
      <w:r w:rsidRPr="00BC4926">
        <w:rPr>
          <w:rFonts w:ascii="Arial" w:hAnsi="Arial" w:cs="Arial"/>
          <w:sz w:val="22"/>
        </w:rPr>
        <w:lastRenderedPageBreak/>
        <w:t>Maher, J. P.,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w:t>
      </w:r>
      <w:proofErr w:type="spellStart"/>
      <w:r w:rsidRPr="00BC4926">
        <w:rPr>
          <w:rFonts w:ascii="Arial" w:hAnsi="Arial" w:cs="Arial"/>
          <w:sz w:val="22"/>
        </w:rPr>
        <w:t>Nordgren</w:t>
      </w:r>
      <w:proofErr w:type="spellEnd"/>
      <w:r w:rsidRPr="00BC4926">
        <w:rPr>
          <w:rFonts w:ascii="Arial" w:hAnsi="Arial" w:cs="Arial"/>
          <w:sz w:val="22"/>
        </w:rPr>
        <w:t xml:space="preserve">, R. Huh, J., Chou, C. P., </w:t>
      </w:r>
      <w:proofErr w:type="spellStart"/>
      <w:r w:rsidRPr="00BC4926">
        <w:rPr>
          <w:rFonts w:ascii="Arial" w:hAnsi="Arial" w:cs="Arial"/>
          <w:sz w:val="22"/>
        </w:rPr>
        <w:t>Hedeker</w:t>
      </w:r>
      <w:proofErr w:type="spellEnd"/>
      <w:r w:rsidRPr="00BC4926">
        <w:rPr>
          <w:rFonts w:ascii="Arial" w:hAnsi="Arial" w:cs="Arial"/>
          <w:sz w:val="22"/>
        </w:rPr>
        <w:t>, D., Dunton, G. F. (</w:t>
      </w:r>
      <w:proofErr w:type="gramStart"/>
      <w:r w:rsidRPr="00BC4926">
        <w:rPr>
          <w:rFonts w:ascii="Arial" w:hAnsi="Arial" w:cs="Arial"/>
          <w:sz w:val="22"/>
        </w:rPr>
        <w:t>January,</w:t>
      </w:r>
      <w:proofErr w:type="gramEnd"/>
      <w:r w:rsidRPr="00BC4926">
        <w:rPr>
          <w:rFonts w:ascii="Arial" w:hAnsi="Arial" w:cs="Arial"/>
          <w:sz w:val="22"/>
        </w:rPr>
        <w:t xml:space="preserve"> 2018). Do fluctuations in positive affective and physical feeling states predict physical activity and sedentary time? </w:t>
      </w:r>
      <w:r w:rsidRPr="00BC4926">
        <w:rPr>
          <w:rFonts w:ascii="Arial" w:hAnsi="Arial" w:cs="Arial"/>
          <w:i/>
          <w:iCs/>
          <w:sz w:val="22"/>
        </w:rPr>
        <w:t>Psychology of Sport and Exercise</w:t>
      </w:r>
      <w:r w:rsidRPr="00BC4926">
        <w:rPr>
          <w:rFonts w:ascii="Arial" w:hAnsi="Arial" w:cs="Arial"/>
          <w:sz w:val="22"/>
        </w:rPr>
        <w:t>.</w:t>
      </w:r>
    </w:p>
    <w:p w14:paraId="70E9CB85" w14:textId="5431AB32" w:rsidR="00F34AE6" w:rsidRPr="00BC4926" w:rsidRDefault="00F34AE6" w:rsidP="00F34AE6">
      <w:pPr>
        <w:tabs>
          <w:tab w:val="left" w:pos="810"/>
        </w:tabs>
        <w:contextualSpacing/>
        <w:rPr>
          <w:rFonts w:ascii="Arial" w:hAnsi="Arial" w:cs="Arial"/>
          <w:sz w:val="22"/>
        </w:rPr>
      </w:pPr>
    </w:p>
    <w:p w14:paraId="4DBB9CB4" w14:textId="77777777" w:rsidR="00E632CB" w:rsidRPr="00BC4926" w:rsidRDefault="00E632CB" w:rsidP="00E632CB">
      <w:pPr>
        <w:tabs>
          <w:tab w:val="left" w:pos="810"/>
        </w:tabs>
        <w:contextualSpacing/>
        <w:rPr>
          <w:rFonts w:ascii="Arial" w:hAnsi="Arial" w:cs="Arial"/>
          <w:sz w:val="22"/>
        </w:rPr>
      </w:pPr>
      <w:r w:rsidRPr="00BC4926">
        <w:rPr>
          <w:rFonts w:ascii="Arial" w:hAnsi="Arial" w:cs="Arial"/>
          <w:sz w:val="22"/>
        </w:rPr>
        <w:t xml:space="preserve">O’Connor, S. G., </w:t>
      </w:r>
      <w:proofErr w:type="spellStart"/>
      <w:r w:rsidRPr="00BC4926">
        <w:rPr>
          <w:rFonts w:ascii="Arial" w:hAnsi="Arial" w:cs="Arial"/>
          <w:sz w:val="22"/>
        </w:rPr>
        <w:t>Ke</w:t>
      </w:r>
      <w:proofErr w:type="spellEnd"/>
      <w:r w:rsidRPr="00BC4926">
        <w:rPr>
          <w:rFonts w:ascii="Arial" w:hAnsi="Arial" w:cs="Arial"/>
          <w:sz w:val="22"/>
        </w:rPr>
        <w:t>, W</w:t>
      </w:r>
      <w:r w:rsidRPr="00BC4926">
        <w:rPr>
          <w:rFonts w:ascii="Arial" w:hAnsi="Arial" w:cs="Arial"/>
          <w:b/>
          <w:sz w:val="22"/>
        </w:rPr>
        <w:t>.,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w:t>
      </w:r>
      <w:proofErr w:type="spellStart"/>
      <w:r w:rsidRPr="00BC4926">
        <w:rPr>
          <w:rFonts w:ascii="Arial" w:hAnsi="Arial" w:cs="Arial"/>
          <w:sz w:val="22"/>
        </w:rPr>
        <w:t>Schembre</w:t>
      </w:r>
      <w:proofErr w:type="spellEnd"/>
      <w:r w:rsidRPr="00BC4926">
        <w:rPr>
          <w:rFonts w:ascii="Arial" w:hAnsi="Arial" w:cs="Arial"/>
          <w:sz w:val="22"/>
        </w:rPr>
        <w:t>, S., Dunton, G. F., (</w:t>
      </w:r>
      <w:proofErr w:type="gramStart"/>
      <w:r w:rsidRPr="00BC4926">
        <w:rPr>
          <w:rFonts w:ascii="Arial" w:hAnsi="Arial" w:cs="Arial"/>
          <w:sz w:val="22"/>
        </w:rPr>
        <w:t>January,</w:t>
      </w:r>
      <w:proofErr w:type="gramEnd"/>
      <w:r w:rsidRPr="00BC4926">
        <w:rPr>
          <w:rFonts w:ascii="Arial" w:hAnsi="Arial" w:cs="Arial"/>
          <w:sz w:val="22"/>
        </w:rPr>
        <w:t xml:space="preserve"> 2018) Concordance and predictors of concordance of children’s dietary intake as reported via Ecological Momentary Assessment (EMA) and 24-hour recall. </w:t>
      </w:r>
      <w:r w:rsidRPr="00BC4926">
        <w:rPr>
          <w:rFonts w:ascii="Arial" w:hAnsi="Arial" w:cs="Arial"/>
          <w:i/>
          <w:iCs/>
          <w:sz w:val="22"/>
        </w:rPr>
        <w:t>Public Health Nutrition</w:t>
      </w:r>
      <w:r w:rsidRPr="00BC4926">
        <w:rPr>
          <w:rFonts w:ascii="Arial" w:hAnsi="Arial" w:cs="Arial"/>
          <w:sz w:val="22"/>
        </w:rPr>
        <w:t>.</w:t>
      </w:r>
    </w:p>
    <w:p w14:paraId="10817D00" w14:textId="7B76D255" w:rsidR="00F34AE6" w:rsidRPr="00BC4926" w:rsidRDefault="00F34AE6" w:rsidP="00F34AE6">
      <w:pPr>
        <w:tabs>
          <w:tab w:val="left" w:pos="810"/>
        </w:tabs>
        <w:contextualSpacing/>
        <w:rPr>
          <w:rFonts w:ascii="Arial" w:hAnsi="Arial" w:cs="Arial"/>
          <w:sz w:val="22"/>
        </w:rPr>
      </w:pPr>
    </w:p>
    <w:p w14:paraId="43B1C818" w14:textId="77777777" w:rsidR="00337181" w:rsidRPr="00BC4926" w:rsidRDefault="00337181" w:rsidP="00337181">
      <w:pPr>
        <w:tabs>
          <w:tab w:val="left" w:pos="810"/>
        </w:tabs>
        <w:contextualSpacing/>
        <w:rPr>
          <w:rFonts w:ascii="Arial" w:hAnsi="Arial" w:cs="Arial"/>
          <w:sz w:val="22"/>
        </w:rPr>
      </w:pP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Dunton G.F., Huh, J., Maher, J., </w:t>
      </w:r>
      <w:proofErr w:type="spellStart"/>
      <w:r w:rsidRPr="00BC4926">
        <w:rPr>
          <w:rFonts w:ascii="Arial" w:hAnsi="Arial" w:cs="Arial"/>
          <w:sz w:val="22"/>
        </w:rPr>
        <w:t>Intille</w:t>
      </w:r>
      <w:proofErr w:type="spellEnd"/>
      <w:r w:rsidRPr="00BC4926">
        <w:rPr>
          <w:rFonts w:ascii="Arial" w:hAnsi="Arial" w:cs="Arial"/>
          <w:sz w:val="22"/>
        </w:rPr>
        <w:t>, S. (</w:t>
      </w:r>
      <w:proofErr w:type="gramStart"/>
      <w:r w:rsidRPr="00BC4926">
        <w:rPr>
          <w:rFonts w:ascii="Arial" w:hAnsi="Arial" w:cs="Arial"/>
          <w:sz w:val="22"/>
        </w:rPr>
        <w:t>January,</w:t>
      </w:r>
      <w:proofErr w:type="gramEnd"/>
      <w:r w:rsidRPr="00BC4926">
        <w:rPr>
          <w:rFonts w:ascii="Arial" w:hAnsi="Arial" w:cs="Arial"/>
          <w:sz w:val="22"/>
        </w:rPr>
        <w:t xml:space="preserve"> 2018) Response Patterns and Intra-Dyadic Predictors of Compliance to Ecological Momentary Assessment Among Mothers and Children. </w:t>
      </w:r>
      <w:r w:rsidRPr="00BC4926">
        <w:rPr>
          <w:rFonts w:ascii="Arial" w:hAnsi="Arial" w:cs="Arial"/>
          <w:i/>
          <w:sz w:val="22"/>
        </w:rPr>
        <w:t>Translational Behavioral Medicine</w:t>
      </w:r>
    </w:p>
    <w:p w14:paraId="186FF600" w14:textId="76D94587" w:rsidR="00E632CB" w:rsidRPr="00BC4926" w:rsidRDefault="00E632CB" w:rsidP="00F34AE6">
      <w:pPr>
        <w:tabs>
          <w:tab w:val="left" w:pos="810"/>
        </w:tabs>
        <w:contextualSpacing/>
        <w:rPr>
          <w:rFonts w:ascii="Arial" w:hAnsi="Arial" w:cs="Arial"/>
          <w:sz w:val="22"/>
        </w:rPr>
      </w:pPr>
    </w:p>
    <w:p w14:paraId="430D07E2" w14:textId="51DE2758" w:rsidR="00F77296" w:rsidRPr="00BC4926" w:rsidRDefault="00F77296" w:rsidP="00F77296">
      <w:pPr>
        <w:tabs>
          <w:tab w:val="left" w:pos="810"/>
        </w:tabs>
        <w:contextualSpacing/>
        <w:rPr>
          <w:rFonts w:ascii="Arial" w:hAnsi="Arial" w:cs="Arial"/>
          <w:sz w:val="22"/>
        </w:rPr>
      </w:pPr>
      <w:r w:rsidRPr="00BC4926">
        <w:rPr>
          <w:rFonts w:ascii="Arial" w:hAnsi="Arial" w:cs="Arial"/>
          <w:sz w:val="22"/>
        </w:rPr>
        <w:t xml:space="preserve">Maher, J. P.,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Huh, J., </w:t>
      </w:r>
      <w:proofErr w:type="spellStart"/>
      <w:r w:rsidRPr="00BC4926">
        <w:rPr>
          <w:rFonts w:ascii="Arial" w:hAnsi="Arial" w:cs="Arial"/>
          <w:sz w:val="22"/>
        </w:rPr>
        <w:t>Intille</w:t>
      </w:r>
      <w:proofErr w:type="spellEnd"/>
      <w:r w:rsidRPr="00BC4926">
        <w:rPr>
          <w:rFonts w:ascii="Arial" w:hAnsi="Arial" w:cs="Arial"/>
          <w:sz w:val="22"/>
        </w:rPr>
        <w:t>, S., Dunton, G. F. (</w:t>
      </w:r>
      <w:proofErr w:type="gramStart"/>
      <w:r w:rsidRPr="00BC4926">
        <w:rPr>
          <w:rFonts w:ascii="Arial" w:hAnsi="Arial" w:cs="Arial"/>
          <w:sz w:val="22"/>
        </w:rPr>
        <w:t>August,</w:t>
      </w:r>
      <w:proofErr w:type="gramEnd"/>
      <w:r w:rsidRPr="00BC4926">
        <w:rPr>
          <w:rFonts w:ascii="Arial" w:hAnsi="Arial" w:cs="Arial"/>
          <w:sz w:val="22"/>
        </w:rPr>
        <w:t xml:space="preserve"> 2016). Within-day time-varying associations between behavioral cognitions and physical activity in adults. </w:t>
      </w:r>
      <w:r w:rsidRPr="00BC4926">
        <w:rPr>
          <w:rFonts w:ascii="Arial" w:hAnsi="Arial" w:cs="Arial"/>
          <w:i/>
          <w:iCs/>
          <w:sz w:val="22"/>
        </w:rPr>
        <w:t>Journal of Sport &amp; Exercise Psychology</w:t>
      </w:r>
      <w:r w:rsidRPr="00BC4926">
        <w:rPr>
          <w:rFonts w:ascii="Arial" w:hAnsi="Arial" w:cs="Arial"/>
          <w:sz w:val="22"/>
        </w:rPr>
        <w:t xml:space="preserve">, </w:t>
      </w:r>
      <w:r w:rsidRPr="00BC4926">
        <w:rPr>
          <w:rFonts w:ascii="Arial" w:hAnsi="Arial" w:cs="Arial"/>
          <w:i/>
          <w:iCs/>
          <w:sz w:val="22"/>
        </w:rPr>
        <w:t>38</w:t>
      </w:r>
      <w:r w:rsidRPr="00BC4926">
        <w:rPr>
          <w:rFonts w:ascii="Arial" w:hAnsi="Arial" w:cs="Arial"/>
          <w:sz w:val="22"/>
        </w:rPr>
        <w:t>(4), 423-434.</w:t>
      </w:r>
    </w:p>
    <w:p w14:paraId="529836D4" w14:textId="77777777" w:rsidR="00E645DF" w:rsidRPr="00BC4926" w:rsidRDefault="00E645DF" w:rsidP="00F77296">
      <w:pPr>
        <w:tabs>
          <w:tab w:val="left" w:pos="810"/>
        </w:tabs>
        <w:contextualSpacing/>
        <w:rPr>
          <w:rFonts w:ascii="Arial" w:hAnsi="Arial" w:cs="Arial"/>
          <w:sz w:val="22"/>
        </w:rPr>
      </w:pPr>
    </w:p>
    <w:p w14:paraId="01EFACC3" w14:textId="77777777" w:rsidR="000D5080" w:rsidRPr="00BC4926" w:rsidRDefault="000D5080" w:rsidP="000D5080">
      <w:pPr>
        <w:tabs>
          <w:tab w:val="left" w:pos="810"/>
        </w:tabs>
        <w:contextualSpacing/>
        <w:rPr>
          <w:rFonts w:ascii="Arial" w:hAnsi="Arial" w:cs="Arial"/>
          <w:sz w:val="22"/>
        </w:rPr>
      </w:pPr>
      <w:r w:rsidRPr="00BC4926">
        <w:rPr>
          <w:rFonts w:ascii="Arial" w:hAnsi="Arial" w:cs="Arial"/>
          <w:sz w:val="22"/>
        </w:rPr>
        <w:t xml:space="preserve">O'Connor, S.O., </w:t>
      </w:r>
      <w:proofErr w:type="spellStart"/>
      <w:r w:rsidRPr="00BC4926">
        <w:rPr>
          <w:rFonts w:ascii="Arial" w:hAnsi="Arial" w:cs="Arial"/>
          <w:sz w:val="22"/>
        </w:rPr>
        <w:t>Koprowski</w:t>
      </w:r>
      <w:proofErr w:type="spellEnd"/>
      <w:r w:rsidRPr="00BC4926">
        <w:rPr>
          <w:rFonts w:ascii="Arial" w:hAnsi="Arial" w:cs="Arial"/>
          <w:sz w:val="22"/>
        </w:rPr>
        <w:t xml:space="preserve">, C.,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Leventhal, A., Huh, J., Dunton, G.F. (2017, Apr.). Differences in mothers' and children's dietary intake during physical and sedentary activities: an ecological momentary assessment (EMA) study</w:t>
      </w:r>
      <w:r w:rsidRPr="00BC4926">
        <w:rPr>
          <w:rFonts w:ascii="Arial" w:hAnsi="Arial" w:cs="Arial"/>
          <w:i/>
          <w:sz w:val="22"/>
        </w:rPr>
        <w:t>. Journal of the Academy of Nutrition and Dietetics</w:t>
      </w:r>
      <w:r w:rsidRPr="00BC4926">
        <w:rPr>
          <w:rFonts w:ascii="Arial" w:hAnsi="Arial" w:cs="Arial"/>
          <w:sz w:val="22"/>
        </w:rPr>
        <w:t xml:space="preserve">, </w:t>
      </w:r>
      <w:r w:rsidRPr="00BC4926">
        <w:rPr>
          <w:rFonts w:ascii="Arial" w:hAnsi="Arial" w:cs="Arial"/>
          <w:i/>
          <w:sz w:val="22"/>
        </w:rPr>
        <w:t>117</w:t>
      </w:r>
      <w:r w:rsidRPr="00BC4926">
        <w:rPr>
          <w:rFonts w:ascii="Arial" w:hAnsi="Arial" w:cs="Arial"/>
          <w:sz w:val="22"/>
        </w:rPr>
        <w:t>(8), 1265-1271.</w:t>
      </w:r>
    </w:p>
    <w:p w14:paraId="084D4BA6" w14:textId="250FD41D" w:rsidR="00337181" w:rsidRPr="00BC4926" w:rsidRDefault="00337181" w:rsidP="00F34AE6">
      <w:pPr>
        <w:tabs>
          <w:tab w:val="left" w:pos="810"/>
        </w:tabs>
        <w:contextualSpacing/>
        <w:rPr>
          <w:rFonts w:ascii="Arial" w:hAnsi="Arial" w:cs="Arial"/>
          <w:sz w:val="22"/>
        </w:rPr>
      </w:pPr>
    </w:p>
    <w:p w14:paraId="66F06AF2" w14:textId="77777777" w:rsidR="00E13828" w:rsidRPr="00BC4926" w:rsidRDefault="00E13828" w:rsidP="00E13828">
      <w:pPr>
        <w:tabs>
          <w:tab w:val="left" w:pos="810"/>
        </w:tabs>
        <w:contextualSpacing/>
        <w:rPr>
          <w:rFonts w:ascii="Arial" w:hAnsi="Arial" w:cs="Arial"/>
          <w:sz w:val="22"/>
        </w:rPr>
      </w:pPr>
      <w:r w:rsidRPr="00BC4926">
        <w:rPr>
          <w:rFonts w:ascii="Arial" w:hAnsi="Arial" w:cs="Arial"/>
          <w:sz w:val="22"/>
        </w:rPr>
        <w:t xml:space="preserve">Maher, J. P., Rhodes, R. E.,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Huh, J., </w:t>
      </w:r>
      <w:proofErr w:type="spellStart"/>
      <w:r w:rsidRPr="00BC4926">
        <w:rPr>
          <w:rFonts w:ascii="Arial" w:hAnsi="Arial" w:cs="Arial"/>
          <w:sz w:val="22"/>
        </w:rPr>
        <w:t>Intille</w:t>
      </w:r>
      <w:proofErr w:type="spellEnd"/>
      <w:r w:rsidRPr="00BC4926">
        <w:rPr>
          <w:rFonts w:ascii="Arial" w:hAnsi="Arial" w:cs="Arial"/>
          <w:sz w:val="22"/>
        </w:rPr>
        <w:t>, S., Dunton, G. F. (2017, Feb.)  Momentary assessment of physical activity intention-behavior coupling in adults. </w:t>
      </w:r>
      <w:r w:rsidRPr="00BC4926">
        <w:rPr>
          <w:rFonts w:ascii="Arial" w:hAnsi="Arial" w:cs="Arial"/>
          <w:i/>
          <w:iCs/>
          <w:sz w:val="22"/>
        </w:rPr>
        <w:t>Translational Behavioral Medicine</w:t>
      </w:r>
      <w:r w:rsidRPr="00BC4926">
        <w:rPr>
          <w:rFonts w:ascii="Arial" w:hAnsi="Arial" w:cs="Arial"/>
          <w:sz w:val="22"/>
        </w:rPr>
        <w:t>, 1-10.</w:t>
      </w:r>
    </w:p>
    <w:p w14:paraId="6B493566" w14:textId="7833DC33" w:rsidR="000D5080" w:rsidRPr="00BC4926" w:rsidRDefault="000D5080" w:rsidP="00F34AE6">
      <w:pPr>
        <w:tabs>
          <w:tab w:val="left" w:pos="810"/>
        </w:tabs>
        <w:contextualSpacing/>
        <w:rPr>
          <w:rFonts w:ascii="Arial" w:hAnsi="Arial" w:cs="Arial"/>
          <w:sz w:val="22"/>
        </w:rPr>
      </w:pPr>
    </w:p>
    <w:p w14:paraId="3E18C3A5" w14:textId="77777777" w:rsidR="007F4959" w:rsidRPr="00BC4926" w:rsidRDefault="007F4959" w:rsidP="007F4959">
      <w:pPr>
        <w:tabs>
          <w:tab w:val="left" w:pos="810"/>
        </w:tabs>
        <w:contextualSpacing/>
        <w:rPr>
          <w:rFonts w:ascii="Arial" w:hAnsi="Arial" w:cs="Arial"/>
          <w:sz w:val="22"/>
        </w:rPr>
      </w:pPr>
      <w:r w:rsidRPr="00BC4926">
        <w:rPr>
          <w:rFonts w:ascii="Arial" w:hAnsi="Arial" w:cs="Arial"/>
          <w:sz w:val="22"/>
        </w:rPr>
        <w:t xml:space="preserve">Dunton, G. F.,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Huh, J., Belcher, B. R., Maher, J. P., O’Connor, S., &amp; Margolin, G. (2016, August). Daily Associations of Stress and Eating in Mother–Child Dyads. </w:t>
      </w:r>
      <w:r w:rsidRPr="00BC4926">
        <w:rPr>
          <w:rFonts w:ascii="Arial" w:hAnsi="Arial" w:cs="Arial"/>
          <w:i/>
          <w:sz w:val="22"/>
        </w:rPr>
        <w:t>Health Education &amp; Behavior,</w:t>
      </w:r>
      <w:r w:rsidRPr="00BC4926">
        <w:rPr>
          <w:rFonts w:ascii="Arial" w:hAnsi="Arial" w:cs="Arial"/>
          <w:i/>
          <w:iCs/>
          <w:sz w:val="22"/>
        </w:rPr>
        <w:t xml:space="preserve"> 44</w:t>
      </w:r>
      <w:r w:rsidRPr="00BC4926">
        <w:rPr>
          <w:rFonts w:ascii="Arial" w:hAnsi="Arial" w:cs="Arial"/>
          <w:sz w:val="22"/>
        </w:rPr>
        <w:t>(3), 365-369.</w:t>
      </w:r>
    </w:p>
    <w:p w14:paraId="78938364" w14:textId="2D96E237" w:rsidR="00E13828" w:rsidRPr="00BC4926" w:rsidRDefault="00E13828" w:rsidP="00F34AE6">
      <w:pPr>
        <w:tabs>
          <w:tab w:val="left" w:pos="810"/>
        </w:tabs>
        <w:contextualSpacing/>
        <w:rPr>
          <w:rFonts w:ascii="Arial" w:hAnsi="Arial" w:cs="Arial"/>
          <w:sz w:val="22"/>
        </w:rPr>
      </w:pPr>
    </w:p>
    <w:p w14:paraId="659AF31E" w14:textId="77777777" w:rsidR="001361CF" w:rsidRPr="00BC4926" w:rsidRDefault="001361CF" w:rsidP="001361CF">
      <w:pPr>
        <w:tabs>
          <w:tab w:val="left" w:pos="810"/>
        </w:tabs>
        <w:contextualSpacing/>
        <w:rPr>
          <w:rFonts w:ascii="Arial" w:hAnsi="Arial" w:cs="Arial"/>
          <w:sz w:val="22"/>
        </w:rPr>
      </w:pPr>
      <w:proofErr w:type="spellStart"/>
      <w:r w:rsidRPr="00BC4926">
        <w:rPr>
          <w:rFonts w:ascii="Arial" w:hAnsi="Arial" w:cs="Arial"/>
          <w:sz w:val="22"/>
        </w:rPr>
        <w:t>Cerrada</w:t>
      </w:r>
      <w:proofErr w:type="spellEnd"/>
      <w:r w:rsidRPr="00BC4926">
        <w:rPr>
          <w:rFonts w:ascii="Arial" w:hAnsi="Arial" w:cs="Arial"/>
          <w:sz w:val="22"/>
        </w:rPr>
        <w:t xml:space="preserve">, C. J., Ra, C. K., Shin, H.,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Huh, J. (2016, August). Using ecological momentary assessment to identify common smoking situations among Korean American emerging adults. </w:t>
      </w:r>
      <w:r w:rsidRPr="00BC4926">
        <w:rPr>
          <w:rFonts w:ascii="Arial" w:hAnsi="Arial" w:cs="Arial"/>
          <w:i/>
          <w:iCs/>
          <w:sz w:val="22"/>
        </w:rPr>
        <w:t>Prevention Science,</w:t>
      </w:r>
      <w:r w:rsidRPr="00BC4926">
        <w:rPr>
          <w:rFonts w:ascii="Arial" w:hAnsi="Arial" w:cs="Arial"/>
          <w:sz w:val="22"/>
        </w:rPr>
        <w:t xml:space="preserve"> </w:t>
      </w:r>
      <w:r w:rsidRPr="00BC4926">
        <w:rPr>
          <w:rFonts w:ascii="Arial" w:hAnsi="Arial" w:cs="Arial"/>
          <w:i/>
          <w:iCs/>
          <w:sz w:val="22"/>
        </w:rPr>
        <w:t>17</w:t>
      </w:r>
      <w:r w:rsidRPr="00BC4926">
        <w:rPr>
          <w:rFonts w:ascii="Arial" w:hAnsi="Arial" w:cs="Arial"/>
          <w:sz w:val="22"/>
        </w:rPr>
        <w:t>(7), 892-902.</w:t>
      </w:r>
    </w:p>
    <w:p w14:paraId="10711307" w14:textId="7F213119" w:rsidR="007F4959" w:rsidRPr="00BC4926" w:rsidRDefault="007F4959" w:rsidP="00F34AE6">
      <w:pPr>
        <w:tabs>
          <w:tab w:val="left" w:pos="810"/>
        </w:tabs>
        <w:contextualSpacing/>
        <w:rPr>
          <w:rFonts w:ascii="Arial" w:hAnsi="Arial" w:cs="Arial"/>
          <w:sz w:val="22"/>
        </w:rPr>
      </w:pPr>
    </w:p>
    <w:p w14:paraId="0A38115B" w14:textId="77777777" w:rsidR="00A71D03" w:rsidRPr="00BC4926" w:rsidRDefault="00A71D03" w:rsidP="00A71D03">
      <w:pPr>
        <w:tabs>
          <w:tab w:val="left" w:pos="810"/>
        </w:tabs>
        <w:contextualSpacing/>
        <w:rPr>
          <w:rFonts w:ascii="Arial" w:hAnsi="Arial" w:cs="Arial"/>
          <w:sz w:val="22"/>
        </w:rPr>
      </w:pPr>
      <w:r w:rsidRPr="00BC4926">
        <w:rPr>
          <w:rFonts w:ascii="Arial" w:hAnsi="Arial" w:cs="Arial"/>
          <w:sz w:val="22"/>
        </w:rPr>
        <w:t xml:space="preserve">Dunton, G. F.,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w:t>
      </w:r>
      <w:proofErr w:type="spellStart"/>
      <w:r w:rsidRPr="00BC4926">
        <w:rPr>
          <w:rFonts w:ascii="Arial" w:hAnsi="Arial" w:cs="Arial"/>
          <w:sz w:val="22"/>
        </w:rPr>
        <w:t>Intille</w:t>
      </w:r>
      <w:proofErr w:type="spellEnd"/>
      <w:r w:rsidRPr="00BC4926">
        <w:rPr>
          <w:rFonts w:ascii="Arial" w:hAnsi="Arial" w:cs="Arial"/>
          <w:sz w:val="22"/>
        </w:rPr>
        <w:t xml:space="preserve">, </w:t>
      </w:r>
      <w:proofErr w:type="gramStart"/>
      <w:r w:rsidRPr="00BC4926">
        <w:rPr>
          <w:rFonts w:ascii="Arial" w:hAnsi="Arial" w:cs="Arial"/>
          <w:sz w:val="22"/>
        </w:rPr>
        <w:t>S,.</w:t>
      </w:r>
      <w:proofErr w:type="gramEnd"/>
      <w:r w:rsidRPr="00BC4926">
        <w:rPr>
          <w:rFonts w:ascii="Arial" w:hAnsi="Arial" w:cs="Arial"/>
          <w:sz w:val="22"/>
        </w:rPr>
        <w:t xml:space="preserve"> (2016, June). Feasibility and Performance Test of a Real-Time Sensor-Informed Context-Sensitive Ecological Momentary Assessment to Capture Physical Activity. </w:t>
      </w:r>
      <w:r w:rsidRPr="00BC4926">
        <w:rPr>
          <w:rFonts w:ascii="Arial" w:hAnsi="Arial" w:cs="Arial"/>
          <w:i/>
          <w:iCs/>
          <w:sz w:val="22"/>
        </w:rPr>
        <w:t>Journal of Medical Internet Research</w:t>
      </w:r>
      <w:r w:rsidRPr="00BC4926">
        <w:rPr>
          <w:rFonts w:ascii="Arial" w:hAnsi="Arial" w:cs="Arial"/>
          <w:sz w:val="22"/>
        </w:rPr>
        <w:t>, 18(6), e-pub.</w:t>
      </w:r>
    </w:p>
    <w:p w14:paraId="37658A43" w14:textId="5D0EE531" w:rsidR="001361CF" w:rsidRPr="00BC4926" w:rsidRDefault="001361CF" w:rsidP="00F34AE6">
      <w:pPr>
        <w:tabs>
          <w:tab w:val="left" w:pos="810"/>
        </w:tabs>
        <w:contextualSpacing/>
        <w:rPr>
          <w:rFonts w:ascii="Arial" w:hAnsi="Arial" w:cs="Arial"/>
          <w:sz w:val="22"/>
        </w:rPr>
      </w:pPr>
    </w:p>
    <w:p w14:paraId="3B42BCA4" w14:textId="77777777" w:rsidR="00E43698" w:rsidRPr="00BC4926" w:rsidRDefault="00E43698" w:rsidP="00E43698">
      <w:pPr>
        <w:tabs>
          <w:tab w:val="left" w:pos="810"/>
        </w:tabs>
        <w:contextualSpacing/>
        <w:rPr>
          <w:rFonts w:ascii="Arial" w:hAnsi="Arial" w:cs="Arial"/>
          <w:sz w:val="22"/>
        </w:rPr>
      </w:pPr>
      <w:r w:rsidRPr="00BC4926">
        <w:rPr>
          <w:rFonts w:ascii="Arial" w:hAnsi="Arial" w:cs="Arial"/>
          <w:sz w:val="22"/>
        </w:rPr>
        <w:t xml:space="preserve">Dunton, G.F., </w:t>
      </w:r>
      <w:proofErr w:type="spellStart"/>
      <w:r w:rsidRPr="00BC4926">
        <w:rPr>
          <w:rFonts w:ascii="Arial" w:hAnsi="Arial" w:cs="Arial"/>
          <w:b/>
          <w:sz w:val="22"/>
        </w:rPr>
        <w:t>Dzubur</w:t>
      </w:r>
      <w:proofErr w:type="spellEnd"/>
      <w:r w:rsidRPr="00BC4926">
        <w:rPr>
          <w:rFonts w:ascii="Arial" w:hAnsi="Arial" w:cs="Arial"/>
          <w:b/>
          <w:sz w:val="22"/>
        </w:rPr>
        <w:t xml:space="preserve">, E., </w:t>
      </w:r>
      <w:proofErr w:type="spellStart"/>
      <w:r w:rsidRPr="00BC4926">
        <w:rPr>
          <w:rFonts w:ascii="Arial" w:hAnsi="Arial" w:cs="Arial"/>
          <w:sz w:val="22"/>
        </w:rPr>
        <w:t>Intille</w:t>
      </w:r>
      <w:proofErr w:type="spellEnd"/>
      <w:r w:rsidRPr="00BC4926">
        <w:rPr>
          <w:rFonts w:ascii="Arial" w:hAnsi="Arial" w:cs="Arial"/>
          <w:sz w:val="22"/>
        </w:rPr>
        <w:t xml:space="preserve">, S., Li, M., Huh, J., McConnell, R. (2015, October). Momentary Assessment of Psychosocial Stressors, Context, and Asthma Symptoms in Hispanic Adolescents. </w:t>
      </w:r>
      <w:r w:rsidRPr="00BC4926">
        <w:rPr>
          <w:rFonts w:ascii="Arial" w:hAnsi="Arial" w:cs="Arial"/>
          <w:i/>
          <w:sz w:val="22"/>
        </w:rPr>
        <w:t>Behavior Modification. 40</w:t>
      </w:r>
      <w:r w:rsidRPr="00BC4926">
        <w:rPr>
          <w:rFonts w:ascii="Arial" w:hAnsi="Arial" w:cs="Arial"/>
          <w:sz w:val="22"/>
        </w:rPr>
        <w:t>(1-2), 257-280.</w:t>
      </w:r>
    </w:p>
    <w:p w14:paraId="1F7B7B98" w14:textId="49142035" w:rsidR="00A71D03" w:rsidRPr="00BC4926" w:rsidRDefault="00A71D03" w:rsidP="00F34AE6">
      <w:pPr>
        <w:tabs>
          <w:tab w:val="left" w:pos="810"/>
        </w:tabs>
        <w:contextualSpacing/>
        <w:rPr>
          <w:rFonts w:ascii="Arial" w:hAnsi="Arial" w:cs="Arial"/>
          <w:sz w:val="22"/>
        </w:rPr>
      </w:pPr>
    </w:p>
    <w:p w14:paraId="238B1E92" w14:textId="77777777" w:rsidR="00B24BDA" w:rsidRPr="00BC4926" w:rsidRDefault="00B24BDA" w:rsidP="00B24BDA">
      <w:pPr>
        <w:tabs>
          <w:tab w:val="left" w:pos="810"/>
        </w:tabs>
        <w:contextualSpacing/>
        <w:rPr>
          <w:rFonts w:ascii="Arial" w:hAnsi="Arial" w:cs="Arial"/>
          <w:sz w:val="22"/>
        </w:rPr>
      </w:pPr>
      <w:r w:rsidRPr="00BC4926">
        <w:rPr>
          <w:rFonts w:ascii="Arial" w:hAnsi="Arial" w:cs="Arial"/>
          <w:sz w:val="22"/>
        </w:rPr>
        <w:t xml:space="preserve">Dunton, G. F., Liao. Y.,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Leventhal, A., Huh, J., Gruenewald, T., Margolin, G., </w:t>
      </w:r>
      <w:proofErr w:type="spellStart"/>
      <w:r w:rsidRPr="00BC4926">
        <w:rPr>
          <w:rFonts w:ascii="Arial" w:hAnsi="Arial" w:cs="Arial"/>
          <w:sz w:val="22"/>
        </w:rPr>
        <w:t>Koprowski</w:t>
      </w:r>
      <w:proofErr w:type="spellEnd"/>
      <w:r w:rsidRPr="00BC4926">
        <w:rPr>
          <w:rFonts w:ascii="Arial" w:hAnsi="Arial" w:cs="Arial"/>
          <w:sz w:val="22"/>
        </w:rPr>
        <w:t xml:space="preserve">, C., Tate, E., </w:t>
      </w:r>
      <w:proofErr w:type="spellStart"/>
      <w:r w:rsidRPr="00BC4926">
        <w:rPr>
          <w:rFonts w:ascii="Arial" w:hAnsi="Arial" w:cs="Arial"/>
          <w:sz w:val="22"/>
        </w:rPr>
        <w:t>Intille</w:t>
      </w:r>
      <w:proofErr w:type="spellEnd"/>
      <w:r w:rsidRPr="00BC4926">
        <w:rPr>
          <w:rFonts w:ascii="Arial" w:hAnsi="Arial" w:cs="Arial"/>
          <w:sz w:val="22"/>
        </w:rPr>
        <w:t xml:space="preserve">, S. (2015, July). Investigating within-day and longitudinal effects of maternal stress on children’s physical activity, dietary intake, and body composition: Protocol for the MATCH study. </w:t>
      </w:r>
      <w:r w:rsidRPr="00BC4926">
        <w:rPr>
          <w:rFonts w:ascii="Arial" w:hAnsi="Arial" w:cs="Arial"/>
          <w:i/>
          <w:sz w:val="22"/>
        </w:rPr>
        <w:t>Journal of Contemporary Clinical Trials</w:t>
      </w:r>
      <w:r w:rsidRPr="00BC4926">
        <w:rPr>
          <w:rFonts w:ascii="Arial" w:hAnsi="Arial" w:cs="Arial"/>
          <w:sz w:val="22"/>
        </w:rPr>
        <w:t xml:space="preserve">. </w:t>
      </w:r>
      <w:r w:rsidRPr="00BC4926">
        <w:rPr>
          <w:rFonts w:ascii="Arial" w:hAnsi="Arial" w:cs="Arial"/>
          <w:i/>
          <w:iCs/>
          <w:sz w:val="22"/>
        </w:rPr>
        <w:t>43</w:t>
      </w:r>
      <w:r w:rsidRPr="00BC4926">
        <w:rPr>
          <w:rFonts w:ascii="Arial" w:hAnsi="Arial" w:cs="Arial"/>
          <w:sz w:val="22"/>
        </w:rPr>
        <w:t>, 142-154.</w:t>
      </w:r>
    </w:p>
    <w:p w14:paraId="242470CA" w14:textId="1C0B99BB" w:rsidR="00E43698" w:rsidRPr="00BC4926" w:rsidRDefault="00E43698" w:rsidP="00F34AE6">
      <w:pPr>
        <w:tabs>
          <w:tab w:val="left" w:pos="810"/>
        </w:tabs>
        <w:contextualSpacing/>
        <w:rPr>
          <w:rFonts w:ascii="Arial" w:hAnsi="Arial" w:cs="Arial"/>
          <w:sz w:val="22"/>
        </w:rPr>
      </w:pPr>
    </w:p>
    <w:p w14:paraId="21B8116A" w14:textId="77777777" w:rsidR="006753E1" w:rsidRPr="00BC4926" w:rsidRDefault="006753E1" w:rsidP="006753E1">
      <w:pPr>
        <w:tabs>
          <w:tab w:val="left" w:pos="810"/>
        </w:tabs>
        <w:contextualSpacing/>
        <w:rPr>
          <w:rFonts w:ascii="Arial" w:hAnsi="Arial" w:cs="Arial"/>
          <w:sz w:val="22"/>
        </w:rPr>
      </w:pP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Li, M., Kawabata, K., Sun, Y., McConnell, R., </w:t>
      </w:r>
      <w:proofErr w:type="spellStart"/>
      <w:r w:rsidRPr="00BC4926">
        <w:rPr>
          <w:rFonts w:ascii="Arial" w:hAnsi="Arial" w:cs="Arial"/>
          <w:sz w:val="22"/>
        </w:rPr>
        <w:t>Intille</w:t>
      </w:r>
      <w:proofErr w:type="spellEnd"/>
      <w:r w:rsidRPr="00BC4926">
        <w:rPr>
          <w:rFonts w:ascii="Arial" w:hAnsi="Arial" w:cs="Arial"/>
          <w:sz w:val="22"/>
        </w:rPr>
        <w:t xml:space="preserve">, S., Dunton, G.F. (2015, April). Design of a Smartphone Application to Monitor Stress, Asthma Symptoms, and Asthma Inhaler Use. </w:t>
      </w:r>
      <w:r w:rsidRPr="00BC4926">
        <w:rPr>
          <w:rFonts w:ascii="Arial" w:hAnsi="Arial" w:cs="Arial"/>
          <w:i/>
          <w:sz w:val="22"/>
        </w:rPr>
        <w:t>Annals of Allergy, Asthma, and Immunology</w:t>
      </w:r>
      <w:r w:rsidRPr="00BC4926">
        <w:rPr>
          <w:rFonts w:ascii="Arial" w:hAnsi="Arial" w:cs="Arial"/>
          <w:sz w:val="22"/>
        </w:rPr>
        <w:t xml:space="preserve"> </w:t>
      </w:r>
      <w:r w:rsidRPr="00BC4926">
        <w:rPr>
          <w:rFonts w:ascii="Arial" w:hAnsi="Arial" w:cs="Arial"/>
          <w:i/>
          <w:sz w:val="22"/>
        </w:rPr>
        <w:t xml:space="preserve">114(4), </w:t>
      </w:r>
      <w:r w:rsidRPr="00BC4926">
        <w:rPr>
          <w:rFonts w:ascii="Arial" w:hAnsi="Arial" w:cs="Arial"/>
          <w:sz w:val="22"/>
        </w:rPr>
        <w:t>341</w:t>
      </w:r>
      <w:r w:rsidRPr="00BC4926">
        <w:rPr>
          <w:rFonts w:ascii="Arial" w:hAnsi="Arial" w:cs="Arial"/>
          <w:i/>
          <w:sz w:val="22"/>
        </w:rPr>
        <w:t>.</w:t>
      </w:r>
    </w:p>
    <w:p w14:paraId="041553BC" w14:textId="445AFF2D" w:rsidR="00B24BDA" w:rsidRPr="00BC4926" w:rsidRDefault="00B24BDA" w:rsidP="00F34AE6">
      <w:pPr>
        <w:tabs>
          <w:tab w:val="left" w:pos="810"/>
        </w:tabs>
        <w:contextualSpacing/>
        <w:rPr>
          <w:rFonts w:ascii="Arial" w:hAnsi="Arial" w:cs="Arial"/>
          <w:sz w:val="22"/>
        </w:rPr>
      </w:pPr>
    </w:p>
    <w:p w14:paraId="525657F9" w14:textId="77777777" w:rsidR="00BB6DC4" w:rsidRPr="00BC4926" w:rsidRDefault="00BB6DC4" w:rsidP="00BB6DC4">
      <w:pPr>
        <w:tabs>
          <w:tab w:val="left" w:pos="810"/>
        </w:tabs>
        <w:contextualSpacing/>
        <w:rPr>
          <w:rFonts w:ascii="Arial" w:hAnsi="Arial" w:cs="Arial"/>
          <w:sz w:val="22"/>
        </w:rPr>
      </w:pPr>
      <w:r w:rsidRPr="00BC4926">
        <w:rPr>
          <w:rFonts w:ascii="Arial" w:hAnsi="Arial" w:cs="Arial"/>
          <w:sz w:val="22"/>
        </w:rPr>
        <w:t xml:space="preserve">Dunton, G. F.,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Kawabata, K., Yanez, B., Bo, B., &amp; </w:t>
      </w:r>
      <w:proofErr w:type="spellStart"/>
      <w:r w:rsidRPr="00BC4926">
        <w:rPr>
          <w:rFonts w:ascii="Arial" w:hAnsi="Arial" w:cs="Arial"/>
          <w:sz w:val="22"/>
        </w:rPr>
        <w:t>Intille</w:t>
      </w:r>
      <w:proofErr w:type="spellEnd"/>
      <w:r w:rsidRPr="00BC4926">
        <w:rPr>
          <w:rFonts w:ascii="Arial" w:hAnsi="Arial" w:cs="Arial"/>
          <w:sz w:val="22"/>
        </w:rPr>
        <w:t xml:space="preserve">, S. (2014, February). Development of a smartphone application to measure physical activity using sensor-assisted self-report. </w:t>
      </w:r>
      <w:r w:rsidRPr="00BC4926">
        <w:rPr>
          <w:rFonts w:ascii="Arial" w:hAnsi="Arial" w:cs="Arial"/>
          <w:i/>
          <w:iCs/>
          <w:sz w:val="22"/>
        </w:rPr>
        <w:t>Frontiers in public health</w:t>
      </w:r>
      <w:r w:rsidRPr="00BC4926">
        <w:rPr>
          <w:rFonts w:ascii="Arial" w:hAnsi="Arial" w:cs="Arial"/>
          <w:sz w:val="22"/>
        </w:rPr>
        <w:t xml:space="preserve">, </w:t>
      </w:r>
      <w:r w:rsidRPr="00BC4926">
        <w:rPr>
          <w:rFonts w:ascii="Arial" w:hAnsi="Arial" w:cs="Arial"/>
          <w:i/>
          <w:iCs/>
          <w:sz w:val="22"/>
        </w:rPr>
        <w:t xml:space="preserve">2, </w:t>
      </w:r>
      <w:r w:rsidRPr="00BC4926">
        <w:rPr>
          <w:rFonts w:ascii="Arial" w:hAnsi="Arial" w:cs="Arial"/>
          <w:iCs/>
          <w:sz w:val="22"/>
        </w:rPr>
        <w:t>e-pub</w:t>
      </w:r>
      <w:r w:rsidRPr="00BC4926">
        <w:rPr>
          <w:rFonts w:ascii="Arial" w:hAnsi="Arial" w:cs="Arial"/>
          <w:sz w:val="22"/>
        </w:rPr>
        <w:t>.</w:t>
      </w:r>
    </w:p>
    <w:p w14:paraId="71FC2A40" w14:textId="18D9AC6D" w:rsidR="006753E1" w:rsidRPr="00BC4926" w:rsidRDefault="006753E1" w:rsidP="00F34AE6">
      <w:pPr>
        <w:tabs>
          <w:tab w:val="left" w:pos="810"/>
        </w:tabs>
        <w:contextualSpacing/>
        <w:rPr>
          <w:rFonts w:ascii="Arial" w:hAnsi="Arial" w:cs="Arial"/>
          <w:sz w:val="22"/>
        </w:rPr>
      </w:pPr>
    </w:p>
    <w:p w14:paraId="7BD2B906" w14:textId="77777777" w:rsidR="00415A62" w:rsidRPr="00BC4926" w:rsidRDefault="00415A62" w:rsidP="00415A62">
      <w:pPr>
        <w:tabs>
          <w:tab w:val="left" w:pos="810"/>
        </w:tabs>
        <w:contextualSpacing/>
        <w:rPr>
          <w:rFonts w:ascii="Arial" w:hAnsi="Arial" w:cs="Arial"/>
          <w:sz w:val="22"/>
        </w:rPr>
      </w:pPr>
      <w:proofErr w:type="spellStart"/>
      <w:r w:rsidRPr="00BC4926">
        <w:rPr>
          <w:rFonts w:ascii="Arial" w:hAnsi="Arial" w:cs="Arial"/>
          <w:sz w:val="22"/>
        </w:rPr>
        <w:t>Tomaszycki</w:t>
      </w:r>
      <w:proofErr w:type="spellEnd"/>
      <w:r w:rsidRPr="00BC4926">
        <w:rPr>
          <w:rFonts w:ascii="Arial" w:hAnsi="Arial" w:cs="Arial"/>
          <w:sz w:val="22"/>
        </w:rPr>
        <w:t xml:space="preserve">, M.L.,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(2013, May 18th) 17β-Hydroxysteroid dehydrogenase Type IV, a Z-linked gene, is higher in females than in males in visual and auditory regions of developing zebra finches. </w:t>
      </w:r>
      <w:r w:rsidRPr="00BC4926">
        <w:rPr>
          <w:rFonts w:ascii="Arial" w:hAnsi="Arial" w:cs="Arial"/>
          <w:i/>
          <w:sz w:val="22"/>
        </w:rPr>
        <w:t xml:space="preserve">Brain Research, 1520, </w:t>
      </w:r>
      <w:r w:rsidRPr="00BC4926">
        <w:rPr>
          <w:rFonts w:ascii="Arial" w:hAnsi="Arial" w:cs="Arial"/>
          <w:sz w:val="22"/>
        </w:rPr>
        <w:t>95-106</w:t>
      </w:r>
      <w:r w:rsidRPr="00BC4926">
        <w:rPr>
          <w:rFonts w:ascii="Arial" w:hAnsi="Arial" w:cs="Arial"/>
          <w:i/>
          <w:sz w:val="22"/>
        </w:rPr>
        <w:t>.</w:t>
      </w:r>
    </w:p>
    <w:p w14:paraId="71B88944" w14:textId="1C346378" w:rsidR="00BB6DC4" w:rsidRPr="00BC4926" w:rsidRDefault="00BB6DC4" w:rsidP="00F34AE6">
      <w:pPr>
        <w:tabs>
          <w:tab w:val="left" w:pos="810"/>
        </w:tabs>
        <w:contextualSpacing/>
        <w:rPr>
          <w:rFonts w:ascii="Arial" w:hAnsi="Arial" w:cs="Arial"/>
          <w:sz w:val="22"/>
        </w:rPr>
      </w:pPr>
    </w:p>
    <w:p w14:paraId="402743CE" w14:textId="77777777" w:rsidR="00164610" w:rsidRPr="00BC4926" w:rsidRDefault="00164610" w:rsidP="00164610">
      <w:pPr>
        <w:tabs>
          <w:tab w:val="left" w:pos="810"/>
        </w:tabs>
        <w:contextualSpacing/>
        <w:rPr>
          <w:rFonts w:ascii="Arial" w:hAnsi="Arial" w:cs="Arial"/>
          <w:sz w:val="22"/>
        </w:rPr>
      </w:pPr>
      <w:r w:rsidRPr="00BC4926">
        <w:rPr>
          <w:rFonts w:ascii="Arial" w:hAnsi="Arial" w:cs="Arial"/>
          <w:sz w:val="22"/>
        </w:rPr>
        <w:t xml:space="preserve">Thompson, J. B., </w:t>
      </w:r>
      <w:proofErr w:type="spellStart"/>
      <w:r w:rsidRPr="00BC4926">
        <w:rPr>
          <w:rFonts w:ascii="Arial" w:hAnsi="Arial" w:cs="Arial"/>
          <w:b/>
          <w:sz w:val="22"/>
        </w:rPr>
        <w:t>Dzubur</w:t>
      </w:r>
      <w:proofErr w:type="spellEnd"/>
      <w:r w:rsidRPr="00BC4926">
        <w:rPr>
          <w:rFonts w:ascii="Arial" w:hAnsi="Arial" w:cs="Arial"/>
          <w:b/>
          <w:sz w:val="22"/>
        </w:rPr>
        <w:t>, E.</w:t>
      </w:r>
      <w:r w:rsidRPr="00BC4926">
        <w:rPr>
          <w:rFonts w:ascii="Arial" w:hAnsi="Arial" w:cs="Arial"/>
          <w:sz w:val="22"/>
        </w:rPr>
        <w:t xml:space="preserve">, Wade, J., &amp; </w:t>
      </w:r>
      <w:proofErr w:type="spellStart"/>
      <w:r w:rsidRPr="00BC4926">
        <w:rPr>
          <w:rFonts w:ascii="Arial" w:hAnsi="Arial" w:cs="Arial"/>
          <w:sz w:val="22"/>
        </w:rPr>
        <w:t>Tomaszycki</w:t>
      </w:r>
      <w:proofErr w:type="spellEnd"/>
      <w:r w:rsidRPr="00BC4926">
        <w:rPr>
          <w:rFonts w:ascii="Arial" w:hAnsi="Arial" w:cs="Arial"/>
          <w:sz w:val="22"/>
        </w:rPr>
        <w:t>, M. (2011, July 15). The effects of estradiol on 17β-hydroxysteroid dehydrogenase type IV and androgen receptor expression in the developing zebra finch song system. </w:t>
      </w:r>
      <w:r w:rsidRPr="00BC4926">
        <w:rPr>
          <w:rFonts w:ascii="Arial" w:hAnsi="Arial" w:cs="Arial"/>
          <w:i/>
          <w:iCs/>
          <w:sz w:val="22"/>
        </w:rPr>
        <w:t>Brain Research</w:t>
      </w:r>
      <w:r w:rsidRPr="00BC4926">
        <w:rPr>
          <w:rFonts w:ascii="Arial" w:hAnsi="Arial" w:cs="Arial"/>
          <w:sz w:val="22"/>
        </w:rPr>
        <w:t>,</w:t>
      </w:r>
      <w:r w:rsidRPr="00BC4926">
        <w:rPr>
          <w:rFonts w:ascii="Arial" w:hAnsi="Arial" w:cs="Arial"/>
          <w:i/>
          <w:iCs/>
          <w:sz w:val="22"/>
        </w:rPr>
        <w:t>1401</w:t>
      </w:r>
      <w:r w:rsidRPr="00BC4926">
        <w:rPr>
          <w:rFonts w:ascii="Arial" w:hAnsi="Arial" w:cs="Arial"/>
          <w:sz w:val="22"/>
        </w:rPr>
        <w:t>, 66-73.</w:t>
      </w:r>
    </w:p>
    <w:p w14:paraId="20D8B402" w14:textId="77777777" w:rsidR="00164610" w:rsidRPr="00BC4926" w:rsidRDefault="00164610" w:rsidP="00F34AE6">
      <w:pPr>
        <w:tabs>
          <w:tab w:val="left" w:pos="810"/>
        </w:tabs>
        <w:contextualSpacing/>
        <w:rPr>
          <w:rFonts w:ascii="Arial" w:hAnsi="Arial" w:cs="Arial"/>
          <w:sz w:val="22"/>
        </w:rPr>
      </w:pPr>
    </w:p>
    <w:p w14:paraId="599B36EE" w14:textId="77777777" w:rsidR="001A00A4" w:rsidRPr="00BC4926" w:rsidRDefault="001A00A4" w:rsidP="00164610">
      <w:pPr>
        <w:tabs>
          <w:tab w:val="left" w:pos="1980"/>
        </w:tabs>
        <w:contextualSpacing/>
        <w:rPr>
          <w:rFonts w:ascii="Arial" w:hAnsi="Arial" w:cs="Arial"/>
          <w:b/>
          <w:sz w:val="22"/>
        </w:rPr>
      </w:pPr>
    </w:p>
    <w:p w14:paraId="5A4E34AB" w14:textId="23D9FF32" w:rsidR="00DE0726" w:rsidRPr="00BC4926" w:rsidRDefault="001A00A4" w:rsidP="00DE0726">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 xml:space="preserve">Refereed Journal Articles in Press: </w:t>
      </w:r>
    </w:p>
    <w:p w14:paraId="2E4119DE" w14:textId="4202C91B" w:rsidR="002A34C4" w:rsidRDefault="002A34C4" w:rsidP="002A34C4">
      <w:pPr>
        <w:tabs>
          <w:tab w:val="left" w:pos="810"/>
        </w:tabs>
        <w:contextualSpacing/>
        <w:rPr>
          <w:rFonts w:ascii="Arial" w:hAnsi="Arial" w:cs="Arial"/>
          <w:sz w:val="22"/>
        </w:rPr>
      </w:pPr>
      <w:r w:rsidRPr="00BC4926">
        <w:rPr>
          <w:rFonts w:ascii="Arial" w:hAnsi="Arial" w:cs="Arial"/>
          <w:sz w:val="22"/>
        </w:rPr>
        <w:t xml:space="preserve">Henwood, B., F., Redline, B., </w:t>
      </w:r>
      <w:proofErr w:type="spellStart"/>
      <w:r w:rsidRPr="00BC4926">
        <w:rPr>
          <w:rFonts w:ascii="Arial" w:hAnsi="Arial" w:cs="Arial"/>
          <w:b/>
          <w:sz w:val="22"/>
        </w:rPr>
        <w:t>Dzubur</w:t>
      </w:r>
      <w:proofErr w:type="spellEnd"/>
      <w:r w:rsidRPr="00BC4926">
        <w:rPr>
          <w:rFonts w:ascii="Arial" w:hAnsi="Arial" w:cs="Arial"/>
          <w:b/>
          <w:sz w:val="22"/>
        </w:rPr>
        <w:t xml:space="preserve">, E., </w:t>
      </w:r>
      <w:r w:rsidRPr="00BC4926">
        <w:rPr>
          <w:rFonts w:ascii="Arial" w:hAnsi="Arial" w:cs="Arial"/>
          <w:sz w:val="22"/>
        </w:rPr>
        <w:t xml:space="preserve">Madden, D. R., Rhoades, H., Dunton, G. F., Rice, E., </w:t>
      </w:r>
      <w:proofErr w:type="spellStart"/>
      <w:r w:rsidRPr="00BC4926">
        <w:rPr>
          <w:rFonts w:ascii="Arial" w:hAnsi="Arial" w:cs="Arial"/>
          <w:sz w:val="22"/>
        </w:rPr>
        <w:t>Semborski</w:t>
      </w:r>
      <w:proofErr w:type="spellEnd"/>
      <w:r w:rsidRPr="00BC4926">
        <w:rPr>
          <w:rFonts w:ascii="Arial" w:hAnsi="Arial" w:cs="Arial"/>
          <w:sz w:val="22"/>
        </w:rPr>
        <w:t xml:space="preserve">, S., Tang, Q., </w:t>
      </w:r>
      <w:proofErr w:type="spellStart"/>
      <w:r w:rsidRPr="00BC4926">
        <w:rPr>
          <w:rFonts w:ascii="Arial" w:hAnsi="Arial" w:cs="Arial"/>
          <w:sz w:val="22"/>
        </w:rPr>
        <w:t>Intille</w:t>
      </w:r>
      <w:proofErr w:type="spellEnd"/>
      <w:r w:rsidRPr="00BC4926">
        <w:rPr>
          <w:rFonts w:ascii="Arial" w:hAnsi="Arial" w:cs="Arial"/>
          <w:sz w:val="22"/>
        </w:rPr>
        <w:t xml:space="preserve">, S. S. (in press). Investigating health risk environments in housing programs for young adults: Protocol for the Log My Life study. </w:t>
      </w:r>
      <w:r w:rsidRPr="00BC4926">
        <w:rPr>
          <w:rFonts w:ascii="Arial" w:hAnsi="Arial" w:cs="Arial"/>
          <w:i/>
          <w:sz w:val="22"/>
        </w:rPr>
        <w:t>JMIR Research Protocols</w:t>
      </w:r>
      <w:r w:rsidRPr="00BC4926">
        <w:rPr>
          <w:rFonts w:ascii="Arial" w:hAnsi="Arial" w:cs="Arial"/>
          <w:sz w:val="22"/>
        </w:rPr>
        <w:t>.</w:t>
      </w:r>
    </w:p>
    <w:p w14:paraId="6D0A37AE" w14:textId="77777777" w:rsidR="00DE0726" w:rsidRDefault="00DE0726" w:rsidP="00DE0726">
      <w:pPr>
        <w:tabs>
          <w:tab w:val="left" w:pos="810"/>
        </w:tabs>
        <w:contextualSpacing/>
        <w:rPr>
          <w:rFonts w:ascii="Arial" w:hAnsi="Arial" w:cs="Arial"/>
          <w:sz w:val="22"/>
        </w:rPr>
      </w:pPr>
    </w:p>
    <w:p w14:paraId="7E02E633" w14:textId="2A93394E" w:rsidR="00DE0726" w:rsidRPr="00DE0726" w:rsidRDefault="00DE0726" w:rsidP="00DE0726">
      <w:pPr>
        <w:tabs>
          <w:tab w:val="left" w:pos="810"/>
        </w:tabs>
        <w:contextualSpacing/>
        <w:rPr>
          <w:rFonts w:ascii="Arial" w:hAnsi="Arial" w:cs="Arial"/>
          <w:sz w:val="22"/>
        </w:rPr>
      </w:pPr>
      <w:r w:rsidRPr="00DE0726">
        <w:rPr>
          <w:rFonts w:ascii="Arial" w:hAnsi="Arial" w:cs="Arial"/>
          <w:sz w:val="22"/>
        </w:rPr>
        <w:t xml:space="preserve">Henwood, B., F., </w:t>
      </w:r>
      <w:proofErr w:type="spellStart"/>
      <w:r w:rsidRPr="00DE0726">
        <w:rPr>
          <w:rFonts w:ascii="Arial" w:hAnsi="Arial" w:cs="Arial"/>
          <w:b/>
          <w:sz w:val="22"/>
        </w:rPr>
        <w:t>Dzubur</w:t>
      </w:r>
      <w:proofErr w:type="spellEnd"/>
      <w:r w:rsidRPr="00DE0726">
        <w:rPr>
          <w:rFonts w:ascii="Arial" w:hAnsi="Arial" w:cs="Arial"/>
          <w:b/>
          <w:sz w:val="22"/>
        </w:rPr>
        <w:t xml:space="preserve">, E., </w:t>
      </w:r>
      <w:r w:rsidRPr="00DE0726">
        <w:rPr>
          <w:rFonts w:ascii="Arial" w:hAnsi="Arial" w:cs="Arial"/>
          <w:sz w:val="22"/>
        </w:rPr>
        <w:t xml:space="preserve">Redline, B., Madden, D. R., </w:t>
      </w:r>
      <w:proofErr w:type="spellStart"/>
      <w:r w:rsidRPr="00DE0726">
        <w:rPr>
          <w:rFonts w:ascii="Arial" w:hAnsi="Arial" w:cs="Arial"/>
          <w:sz w:val="22"/>
        </w:rPr>
        <w:t>Semborski</w:t>
      </w:r>
      <w:proofErr w:type="spellEnd"/>
      <w:r w:rsidRPr="00DE0726">
        <w:rPr>
          <w:rFonts w:ascii="Arial" w:hAnsi="Arial" w:cs="Arial"/>
          <w:sz w:val="22"/>
        </w:rPr>
        <w:t xml:space="preserve">, S., Rhoades, H., Wenzel, S. (in press). Longitudinal effects of permanent supportive housing on insomnia for homeless adults. </w:t>
      </w:r>
      <w:r w:rsidRPr="00DE0726">
        <w:rPr>
          <w:rFonts w:ascii="Arial" w:hAnsi="Arial" w:cs="Arial"/>
          <w:i/>
          <w:sz w:val="22"/>
        </w:rPr>
        <w:t>Sleep health: journal of the National Sleep Foundation</w:t>
      </w:r>
      <w:r w:rsidRPr="00DE0726">
        <w:rPr>
          <w:rFonts w:ascii="Arial" w:hAnsi="Arial" w:cs="Arial"/>
          <w:sz w:val="22"/>
        </w:rPr>
        <w:t>.</w:t>
      </w:r>
    </w:p>
    <w:p w14:paraId="7FE9F8A8" w14:textId="77777777" w:rsidR="00DE0726" w:rsidRPr="00BC4926" w:rsidRDefault="00DE0726" w:rsidP="002A34C4">
      <w:pPr>
        <w:tabs>
          <w:tab w:val="left" w:pos="810"/>
        </w:tabs>
        <w:contextualSpacing/>
        <w:rPr>
          <w:rFonts w:ascii="Arial" w:hAnsi="Arial" w:cs="Arial"/>
          <w:sz w:val="22"/>
        </w:rPr>
      </w:pPr>
    </w:p>
    <w:p w14:paraId="550A8874" w14:textId="128A2F72" w:rsidR="001A00A4" w:rsidRPr="00BC4926" w:rsidRDefault="001A00A4" w:rsidP="001A00A4">
      <w:pPr>
        <w:tabs>
          <w:tab w:val="left" w:pos="1980"/>
        </w:tabs>
        <w:ind w:left="1980" w:hanging="1980"/>
        <w:contextualSpacing/>
        <w:rPr>
          <w:rFonts w:ascii="Arial" w:hAnsi="Arial" w:cs="Arial"/>
          <w:b/>
          <w:sz w:val="22"/>
        </w:rPr>
      </w:pPr>
    </w:p>
    <w:p w14:paraId="5A4ADB10" w14:textId="77777777" w:rsidR="002A34C4" w:rsidRPr="00BC4926" w:rsidRDefault="002A34C4" w:rsidP="001A00A4">
      <w:pPr>
        <w:tabs>
          <w:tab w:val="left" w:pos="1980"/>
        </w:tabs>
        <w:ind w:left="1980" w:hanging="1980"/>
        <w:contextualSpacing/>
        <w:rPr>
          <w:rFonts w:ascii="Arial" w:hAnsi="Arial" w:cs="Arial"/>
          <w:b/>
          <w:sz w:val="22"/>
        </w:rPr>
      </w:pPr>
    </w:p>
    <w:p w14:paraId="1021B118" w14:textId="6A0AB3F2" w:rsidR="001A00A4" w:rsidRPr="00BC4926" w:rsidRDefault="001A00A4" w:rsidP="001A00A4">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 xml:space="preserve">Presentations: </w:t>
      </w:r>
    </w:p>
    <w:tbl>
      <w:tblPr>
        <w:tblW w:w="9936" w:type="dxa"/>
        <w:tblLook w:val="04A0" w:firstRow="1" w:lastRow="0" w:firstColumn="1" w:lastColumn="0" w:noHBand="0" w:noVBand="1"/>
      </w:tblPr>
      <w:tblGrid>
        <w:gridCol w:w="9936"/>
      </w:tblGrid>
      <w:tr w:rsidR="00097D5A" w:rsidRPr="00BC4926" w14:paraId="11CAA2AB" w14:textId="77777777" w:rsidTr="00097D5A">
        <w:trPr>
          <w:trHeight w:val="320"/>
        </w:trPr>
        <w:tc>
          <w:tcPr>
            <w:tcW w:w="9936" w:type="dxa"/>
            <w:tcBorders>
              <w:top w:val="nil"/>
              <w:left w:val="nil"/>
              <w:bottom w:val="nil"/>
              <w:right w:val="nil"/>
            </w:tcBorders>
            <w:shd w:val="clear" w:color="auto" w:fill="auto"/>
            <w:noWrap/>
            <w:vAlign w:val="center"/>
            <w:hideMark/>
          </w:tcPr>
          <w:p w14:paraId="538AE045" w14:textId="06E9936F"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G.F., </w:t>
            </w:r>
            <w:proofErr w:type="spellStart"/>
            <w:r w:rsidRPr="00BC4926">
              <w:rPr>
                <w:rFonts w:ascii="Arial" w:hAnsi="Arial" w:cs="Arial"/>
                <w:color w:val="000000"/>
                <w:sz w:val="22"/>
              </w:rPr>
              <w:t>Hedeker</w:t>
            </w:r>
            <w:proofErr w:type="spellEnd"/>
            <w:r w:rsidRPr="00BC4926">
              <w:rPr>
                <w:rFonts w:ascii="Arial" w:hAnsi="Arial" w:cs="Arial"/>
                <w:color w:val="000000"/>
                <w:sz w:val="22"/>
              </w:rPr>
              <w:t xml:space="preserve">, D.,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r w:rsidRPr="00BC4926">
              <w:rPr>
                <w:rFonts w:ascii="Arial" w:hAnsi="Arial" w:cs="Arial"/>
                <w:i/>
                <w:iCs/>
                <w:color w:val="000000"/>
                <w:sz w:val="22"/>
              </w:rPr>
              <w:t xml:space="preserve">MIXWILD: A new freeware program for multilevel statistical modeling of intensive longitudinal data. </w:t>
            </w:r>
            <w:r w:rsidRPr="00BC4926">
              <w:rPr>
                <w:rFonts w:ascii="Arial" w:hAnsi="Arial" w:cs="Arial"/>
                <w:color w:val="000000"/>
                <w:sz w:val="22"/>
              </w:rPr>
              <w:t xml:space="preserve">Seminar presented at the 38th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New Orleans, LA. </w:t>
            </w:r>
          </w:p>
        </w:tc>
      </w:tr>
      <w:tr w:rsidR="00097D5A" w:rsidRPr="00BC4926" w14:paraId="1723A31F" w14:textId="77777777" w:rsidTr="00097D5A">
        <w:trPr>
          <w:trHeight w:val="320"/>
        </w:trPr>
        <w:tc>
          <w:tcPr>
            <w:tcW w:w="9936" w:type="dxa"/>
            <w:tcBorders>
              <w:top w:val="nil"/>
              <w:left w:val="nil"/>
              <w:bottom w:val="nil"/>
              <w:right w:val="nil"/>
            </w:tcBorders>
            <w:shd w:val="clear" w:color="auto" w:fill="auto"/>
            <w:noWrap/>
            <w:vAlign w:val="bottom"/>
            <w:hideMark/>
          </w:tcPr>
          <w:p w14:paraId="25CF274E" w14:textId="77777777" w:rsidR="00097D5A" w:rsidRPr="00BC4926" w:rsidRDefault="00097D5A" w:rsidP="00097D5A">
            <w:pPr>
              <w:ind w:firstLineChars="800" w:firstLine="1760"/>
              <w:rPr>
                <w:rFonts w:ascii="Arial" w:hAnsi="Arial" w:cs="Arial"/>
                <w:color w:val="000000"/>
                <w:sz w:val="22"/>
              </w:rPr>
            </w:pPr>
          </w:p>
        </w:tc>
      </w:tr>
      <w:tr w:rsidR="00097D5A" w:rsidRPr="00BC4926" w14:paraId="1AE9568F" w14:textId="77777777" w:rsidTr="00097D5A">
        <w:trPr>
          <w:trHeight w:val="320"/>
        </w:trPr>
        <w:tc>
          <w:tcPr>
            <w:tcW w:w="9936" w:type="dxa"/>
            <w:tcBorders>
              <w:top w:val="nil"/>
              <w:left w:val="nil"/>
              <w:bottom w:val="nil"/>
              <w:right w:val="nil"/>
            </w:tcBorders>
            <w:shd w:val="clear" w:color="auto" w:fill="auto"/>
            <w:noWrap/>
            <w:vAlign w:val="center"/>
            <w:hideMark/>
          </w:tcPr>
          <w:p w14:paraId="4D359030" w14:textId="4EAFCB90"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Dunton, G. F. </w:t>
            </w:r>
            <w:r w:rsidRPr="00BC4926">
              <w:rPr>
                <w:rFonts w:ascii="Arial" w:hAnsi="Arial" w:cs="Arial"/>
                <w:i/>
                <w:iCs/>
                <w:color w:val="000000"/>
                <w:sz w:val="22"/>
              </w:rPr>
              <w:t xml:space="preserve">Reactivity to a longitudinal smartphone-based time-intensive physical activity assessment. </w:t>
            </w:r>
            <w:r w:rsidRPr="00BC4926">
              <w:rPr>
                <w:rFonts w:ascii="Arial" w:hAnsi="Arial" w:cs="Arial"/>
                <w:color w:val="000000"/>
                <w:sz w:val="22"/>
              </w:rPr>
              <w:t xml:space="preserve">Paper presentation at the 38th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New Orleans, LA.</w:t>
            </w:r>
          </w:p>
        </w:tc>
      </w:tr>
      <w:tr w:rsidR="00097D5A" w:rsidRPr="00BC4926" w14:paraId="19159383" w14:textId="77777777" w:rsidTr="00097D5A">
        <w:trPr>
          <w:trHeight w:val="320"/>
        </w:trPr>
        <w:tc>
          <w:tcPr>
            <w:tcW w:w="9936" w:type="dxa"/>
            <w:tcBorders>
              <w:top w:val="nil"/>
              <w:left w:val="nil"/>
              <w:bottom w:val="nil"/>
              <w:right w:val="nil"/>
            </w:tcBorders>
            <w:shd w:val="clear" w:color="auto" w:fill="auto"/>
            <w:noWrap/>
            <w:vAlign w:val="bottom"/>
            <w:hideMark/>
          </w:tcPr>
          <w:p w14:paraId="04AA6C9E"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0F5C646B" w14:textId="77777777" w:rsidTr="00097D5A">
        <w:trPr>
          <w:trHeight w:val="320"/>
        </w:trPr>
        <w:tc>
          <w:tcPr>
            <w:tcW w:w="9936" w:type="dxa"/>
            <w:tcBorders>
              <w:top w:val="nil"/>
              <w:left w:val="nil"/>
              <w:bottom w:val="nil"/>
              <w:right w:val="nil"/>
            </w:tcBorders>
            <w:shd w:val="clear" w:color="auto" w:fill="auto"/>
            <w:noWrap/>
            <w:vAlign w:val="center"/>
            <w:hideMark/>
          </w:tcPr>
          <w:p w14:paraId="6BC8BF36" w14:textId="7777777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xml:space="preserve">, E. </w:t>
            </w:r>
            <w:r w:rsidRPr="00BC4926">
              <w:rPr>
                <w:rFonts w:ascii="Arial" w:hAnsi="Arial" w:cs="Arial"/>
                <w:color w:val="000000"/>
                <w:sz w:val="22"/>
              </w:rPr>
              <w:t xml:space="preserve">(2017, June) </w:t>
            </w:r>
            <w:r w:rsidRPr="00BC4926">
              <w:rPr>
                <w:rFonts w:ascii="Arial" w:hAnsi="Arial" w:cs="Arial"/>
                <w:i/>
                <w:iCs/>
                <w:color w:val="000000"/>
                <w:sz w:val="22"/>
              </w:rPr>
              <w:t>Modeling study burden and participant fatigue in ecological momentary assessment protocols with survey metadata.</w:t>
            </w:r>
            <w:r w:rsidRPr="00BC4926">
              <w:rPr>
                <w:rFonts w:ascii="Arial" w:hAnsi="Arial" w:cs="Arial"/>
                <w:color w:val="000000"/>
                <w:sz w:val="22"/>
              </w:rPr>
              <w:t xml:space="preserve"> Symposium presentation at the International Conference on Ambulatory Monitoring of Physical Activity and Movement. Bethesda, MD/USA.</w:t>
            </w:r>
          </w:p>
        </w:tc>
      </w:tr>
      <w:tr w:rsidR="00097D5A" w:rsidRPr="00BC4926" w14:paraId="1C8E5873" w14:textId="77777777" w:rsidTr="00097D5A">
        <w:trPr>
          <w:trHeight w:val="320"/>
        </w:trPr>
        <w:tc>
          <w:tcPr>
            <w:tcW w:w="9936" w:type="dxa"/>
            <w:tcBorders>
              <w:top w:val="nil"/>
              <w:left w:val="nil"/>
              <w:bottom w:val="nil"/>
              <w:right w:val="nil"/>
            </w:tcBorders>
            <w:shd w:val="clear" w:color="auto" w:fill="auto"/>
            <w:noWrap/>
            <w:vAlign w:val="bottom"/>
            <w:hideMark/>
          </w:tcPr>
          <w:p w14:paraId="668522A1"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15A386D1" w14:textId="77777777" w:rsidTr="00097D5A">
        <w:trPr>
          <w:trHeight w:val="320"/>
        </w:trPr>
        <w:tc>
          <w:tcPr>
            <w:tcW w:w="9936" w:type="dxa"/>
            <w:tcBorders>
              <w:top w:val="nil"/>
              <w:left w:val="nil"/>
              <w:bottom w:val="nil"/>
              <w:right w:val="nil"/>
            </w:tcBorders>
            <w:shd w:val="clear" w:color="auto" w:fill="auto"/>
            <w:noWrap/>
            <w:vAlign w:val="center"/>
            <w:hideMark/>
          </w:tcPr>
          <w:p w14:paraId="1BE40514" w14:textId="77777777" w:rsidR="00097D5A" w:rsidRPr="00BC4926" w:rsidRDefault="00097D5A" w:rsidP="00097D5A">
            <w:pPr>
              <w:rPr>
                <w:rFonts w:ascii="Arial" w:hAnsi="Arial" w:cs="Arial"/>
                <w:color w:val="000000"/>
                <w:sz w:val="22"/>
              </w:rPr>
            </w:pPr>
            <w:r w:rsidRPr="00BC4926">
              <w:rPr>
                <w:rFonts w:ascii="Arial" w:hAnsi="Arial" w:cs="Arial"/>
                <w:color w:val="000000"/>
                <w:sz w:val="22"/>
              </w:rPr>
              <w:t xml:space="preserve">Wen, C.K.F., Liao, Y., Huh, J., Belcher, B.R.,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Leventhal, A., Dunton, G.F. (2017, March) </w:t>
            </w:r>
            <w:r w:rsidRPr="00BC4926">
              <w:rPr>
                <w:rFonts w:ascii="Arial" w:hAnsi="Arial" w:cs="Arial"/>
                <w:i/>
                <w:iCs/>
                <w:color w:val="000000"/>
                <w:sz w:val="22"/>
              </w:rPr>
              <w:t>Parental Stress Moderates the Bi-directional Relationship of Mood and Children's Physical Activity</w:t>
            </w:r>
            <w:r w:rsidRPr="00BC4926">
              <w:rPr>
                <w:rFonts w:ascii="Arial" w:hAnsi="Arial" w:cs="Arial"/>
                <w:color w:val="000000"/>
                <w:sz w:val="22"/>
              </w:rPr>
              <w:t xml:space="preserve">. Paper presentation at the 38th Annual Meeting and Scientific Sessions of the Society of Behavioral Medicine, San Diego, CA/USA. </w:t>
            </w:r>
          </w:p>
        </w:tc>
      </w:tr>
      <w:tr w:rsidR="00097D5A" w:rsidRPr="00BC4926" w14:paraId="35833892" w14:textId="77777777" w:rsidTr="00097D5A">
        <w:trPr>
          <w:trHeight w:val="320"/>
        </w:trPr>
        <w:tc>
          <w:tcPr>
            <w:tcW w:w="9936" w:type="dxa"/>
            <w:tcBorders>
              <w:top w:val="nil"/>
              <w:left w:val="nil"/>
              <w:bottom w:val="nil"/>
              <w:right w:val="nil"/>
            </w:tcBorders>
            <w:shd w:val="clear" w:color="auto" w:fill="auto"/>
            <w:noWrap/>
            <w:vAlign w:val="bottom"/>
            <w:hideMark/>
          </w:tcPr>
          <w:p w14:paraId="3D77BC65" w14:textId="77777777" w:rsidR="00097D5A" w:rsidRPr="00BC4926" w:rsidRDefault="00097D5A" w:rsidP="00097D5A">
            <w:pPr>
              <w:ind w:firstLineChars="800" w:firstLine="1760"/>
              <w:rPr>
                <w:rFonts w:ascii="Arial" w:hAnsi="Arial" w:cs="Arial"/>
                <w:color w:val="000000"/>
                <w:sz w:val="22"/>
              </w:rPr>
            </w:pPr>
          </w:p>
        </w:tc>
      </w:tr>
      <w:tr w:rsidR="00097D5A" w:rsidRPr="00BC4926" w14:paraId="4B56CCF2" w14:textId="77777777" w:rsidTr="00097D5A">
        <w:trPr>
          <w:trHeight w:val="320"/>
        </w:trPr>
        <w:tc>
          <w:tcPr>
            <w:tcW w:w="9936" w:type="dxa"/>
            <w:tcBorders>
              <w:top w:val="nil"/>
              <w:left w:val="nil"/>
              <w:bottom w:val="nil"/>
              <w:right w:val="nil"/>
            </w:tcBorders>
            <w:shd w:val="clear" w:color="auto" w:fill="auto"/>
            <w:noWrap/>
            <w:vAlign w:val="center"/>
            <w:hideMark/>
          </w:tcPr>
          <w:p w14:paraId="061E16A1" w14:textId="221FC222"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gramStart"/>
            <w:r w:rsidRPr="00BC4926">
              <w:rPr>
                <w:rFonts w:ascii="Arial" w:hAnsi="Arial" w:cs="Arial"/>
                <w:color w:val="000000"/>
                <w:sz w:val="22"/>
              </w:rPr>
              <w:t>Leventhal,  A.</w:t>
            </w:r>
            <w:proofErr w:type="gramEnd"/>
            <w:r w:rsidRPr="00BC4926">
              <w:rPr>
                <w:rFonts w:ascii="Arial" w:hAnsi="Arial" w:cs="Arial"/>
                <w:color w:val="000000"/>
                <w:sz w:val="22"/>
              </w:rPr>
              <w:t xml:space="preserve"> M., Maher, J., Margolin, G., Belcher, B., Huh, J. (2016, June) </w:t>
            </w:r>
            <w:r w:rsidRPr="00BC4926">
              <w:rPr>
                <w:rFonts w:ascii="Arial" w:hAnsi="Arial" w:cs="Arial"/>
                <w:i/>
                <w:iCs/>
                <w:color w:val="000000"/>
                <w:sz w:val="22"/>
              </w:rPr>
              <w:t>Intra-dyadic relations of daily stress with physical activity and sedentary behavior among mothers and children: An Ecological Momentary Assessment Study</w:t>
            </w:r>
            <w:r w:rsidRPr="00BC4926">
              <w:rPr>
                <w:rFonts w:ascii="Arial" w:hAnsi="Arial" w:cs="Arial"/>
                <w:color w:val="000000"/>
                <w:sz w:val="22"/>
              </w:rPr>
              <w:t xml:space="preserve">. Paper presentation at the International Society </w:t>
            </w:r>
            <w:r w:rsidR="002761A5">
              <w:rPr>
                <w:rFonts w:ascii="Arial" w:hAnsi="Arial" w:cs="Arial"/>
                <w:color w:val="000000"/>
                <w:sz w:val="22"/>
              </w:rPr>
              <w:t>of</w:t>
            </w:r>
            <w:r w:rsidRPr="00BC4926">
              <w:rPr>
                <w:rFonts w:ascii="Arial" w:hAnsi="Arial" w:cs="Arial"/>
                <w:color w:val="000000"/>
                <w:sz w:val="22"/>
              </w:rPr>
              <w:t xml:space="preserve"> Behavioral Nutrition and Physical Activity Conference. </w:t>
            </w:r>
            <w:proofErr w:type="spellStart"/>
            <w:r w:rsidRPr="00BC4926">
              <w:rPr>
                <w:rFonts w:ascii="Arial" w:hAnsi="Arial" w:cs="Arial"/>
                <w:color w:val="000000"/>
                <w:sz w:val="22"/>
              </w:rPr>
              <w:t>Capetown</w:t>
            </w:r>
            <w:proofErr w:type="spellEnd"/>
            <w:r w:rsidRPr="00BC4926">
              <w:rPr>
                <w:rFonts w:ascii="Arial" w:hAnsi="Arial" w:cs="Arial"/>
                <w:color w:val="000000"/>
                <w:sz w:val="22"/>
              </w:rPr>
              <w:t>, South Africa.</w:t>
            </w:r>
          </w:p>
        </w:tc>
      </w:tr>
      <w:tr w:rsidR="00097D5A" w:rsidRPr="00BC4926" w14:paraId="33DE0C22" w14:textId="77777777" w:rsidTr="00097D5A">
        <w:trPr>
          <w:trHeight w:val="320"/>
        </w:trPr>
        <w:tc>
          <w:tcPr>
            <w:tcW w:w="9936" w:type="dxa"/>
            <w:tcBorders>
              <w:top w:val="nil"/>
              <w:left w:val="nil"/>
              <w:bottom w:val="nil"/>
              <w:right w:val="nil"/>
            </w:tcBorders>
            <w:shd w:val="clear" w:color="auto" w:fill="auto"/>
            <w:noWrap/>
            <w:vAlign w:val="bottom"/>
            <w:hideMark/>
          </w:tcPr>
          <w:p w14:paraId="5C012B11" w14:textId="77777777" w:rsidR="00097D5A" w:rsidRPr="00BC4926" w:rsidRDefault="00097D5A" w:rsidP="00097D5A">
            <w:pPr>
              <w:ind w:firstLineChars="800" w:firstLine="1760"/>
              <w:rPr>
                <w:rFonts w:ascii="Arial" w:hAnsi="Arial" w:cs="Arial"/>
                <w:color w:val="000000"/>
                <w:sz w:val="22"/>
              </w:rPr>
            </w:pPr>
          </w:p>
        </w:tc>
      </w:tr>
      <w:tr w:rsidR="00097D5A" w:rsidRPr="00BC4926" w14:paraId="36F7BCA1" w14:textId="77777777" w:rsidTr="00097D5A">
        <w:trPr>
          <w:trHeight w:val="320"/>
        </w:trPr>
        <w:tc>
          <w:tcPr>
            <w:tcW w:w="9936" w:type="dxa"/>
            <w:tcBorders>
              <w:top w:val="nil"/>
              <w:left w:val="nil"/>
              <w:bottom w:val="nil"/>
              <w:right w:val="nil"/>
            </w:tcBorders>
            <w:shd w:val="clear" w:color="auto" w:fill="auto"/>
            <w:noWrap/>
            <w:vAlign w:val="center"/>
            <w:hideMark/>
          </w:tcPr>
          <w:p w14:paraId="68844FD6" w14:textId="226A0868" w:rsidR="00097D5A" w:rsidRPr="00BC4926" w:rsidRDefault="00097D5A" w:rsidP="00097D5A">
            <w:pPr>
              <w:rPr>
                <w:rFonts w:ascii="Arial" w:hAnsi="Arial" w:cs="Arial"/>
                <w:color w:val="000000"/>
                <w:sz w:val="22"/>
              </w:rPr>
            </w:pPr>
            <w:proofErr w:type="spellStart"/>
            <w:r w:rsidRPr="00BC4926">
              <w:rPr>
                <w:rFonts w:ascii="Arial" w:hAnsi="Arial" w:cs="Arial"/>
                <w:color w:val="000000"/>
                <w:sz w:val="22"/>
              </w:rPr>
              <w:t>Cerrada</w:t>
            </w:r>
            <w:proofErr w:type="spellEnd"/>
            <w:r w:rsidRPr="00BC4926">
              <w:rPr>
                <w:rFonts w:ascii="Arial" w:hAnsi="Arial" w:cs="Arial"/>
                <w:color w:val="000000"/>
                <w:sz w:val="22"/>
              </w:rPr>
              <w:t xml:space="preserve">, C., Ra, C., Shin, H.,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Huh, J. (2016, April) </w:t>
            </w:r>
            <w:r w:rsidRPr="00BC4926">
              <w:rPr>
                <w:rFonts w:ascii="Arial" w:hAnsi="Arial" w:cs="Arial"/>
                <w:i/>
                <w:iCs/>
                <w:color w:val="000000"/>
                <w:sz w:val="22"/>
              </w:rPr>
              <w:t xml:space="preserve">Using ecological momentary assessment to identify common smoking situations among young Korean American smokers. </w:t>
            </w:r>
            <w:r w:rsidRPr="00BC4926">
              <w:rPr>
                <w:rFonts w:ascii="Arial" w:hAnsi="Arial" w:cs="Arial"/>
                <w:color w:val="000000"/>
                <w:sz w:val="22"/>
              </w:rPr>
              <w:t xml:space="preserve">Paper presentation at the 37th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Washington DC.</w:t>
            </w:r>
          </w:p>
        </w:tc>
      </w:tr>
      <w:tr w:rsidR="00097D5A" w:rsidRPr="00BC4926" w14:paraId="44CAEF05" w14:textId="77777777" w:rsidTr="00097D5A">
        <w:trPr>
          <w:trHeight w:val="320"/>
        </w:trPr>
        <w:tc>
          <w:tcPr>
            <w:tcW w:w="9936" w:type="dxa"/>
            <w:tcBorders>
              <w:top w:val="nil"/>
              <w:left w:val="nil"/>
              <w:bottom w:val="nil"/>
              <w:right w:val="nil"/>
            </w:tcBorders>
            <w:shd w:val="clear" w:color="auto" w:fill="auto"/>
            <w:noWrap/>
            <w:vAlign w:val="bottom"/>
            <w:hideMark/>
          </w:tcPr>
          <w:p w14:paraId="590C37F1" w14:textId="77777777" w:rsidR="00097D5A" w:rsidRPr="00BC4926" w:rsidRDefault="00097D5A" w:rsidP="00097D5A">
            <w:pPr>
              <w:ind w:firstLineChars="800" w:firstLine="1760"/>
              <w:rPr>
                <w:rFonts w:ascii="Arial" w:hAnsi="Arial" w:cs="Arial"/>
                <w:color w:val="000000"/>
                <w:sz w:val="22"/>
              </w:rPr>
            </w:pPr>
          </w:p>
        </w:tc>
      </w:tr>
      <w:tr w:rsidR="00097D5A" w:rsidRPr="00BC4926" w14:paraId="185C1450" w14:textId="77777777" w:rsidTr="00097D5A">
        <w:trPr>
          <w:trHeight w:val="320"/>
        </w:trPr>
        <w:tc>
          <w:tcPr>
            <w:tcW w:w="9936" w:type="dxa"/>
            <w:tcBorders>
              <w:top w:val="nil"/>
              <w:left w:val="nil"/>
              <w:bottom w:val="nil"/>
              <w:right w:val="nil"/>
            </w:tcBorders>
            <w:shd w:val="clear" w:color="auto" w:fill="auto"/>
            <w:noWrap/>
            <w:vAlign w:val="center"/>
            <w:hideMark/>
          </w:tcPr>
          <w:p w14:paraId="38405DD2" w14:textId="69C0530C"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lastRenderedPageBreak/>
              <w:t>Dzubur</w:t>
            </w:r>
            <w:proofErr w:type="spellEnd"/>
            <w:r w:rsidRPr="00BC4926">
              <w:rPr>
                <w:rFonts w:ascii="Arial" w:hAnsi="Arial" w:cs="Arial"/>
                <w:b/>
                <w:bCs/>
                <w:color w:val="000000"/>
                <w:sz w:val="22"/>
              </w:rPr>
              <w:t>, E.</w:t>
            </w:r>
            <w:r w:rsidRPr="00BC4926">
              <w:rPr>
                <w:rFonts w:ascii="Arial" w:hAnsi="Arial" w:cs="Arial"/>
                <w:color w:val="000000"/>
                <w:sz w:val="22"/>
              </w:rPr>
              <w:t xml:space="preserve">, Huh, J.,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Dunton, G. F. (2016, April) </w:t>
            </w:r>
            <w:r w:rsidRPr="00BC4926">
              <w:rPr>
                <w:rFonts w:ascii="Arial" w:hAnsi="Arial" w:cs="Arial"/>
                <w:i/>
                <w:iCs/>
                <w:color w:val="000000"/>
                <w:sz w:val="22"/>
              </w:rPr>
              <w:t xml:space="preserve">Affective and behavioral predictors of compliance to ecological momentary assessment protocols in physical activity studies. </w:t>
            </w:r>
            <w:r w:rsidRPr="00BC4926">
              <w:rPr>
                <w:rFonts w:ascii="Arial" w:hAnsi="Arial" w:cs="Arial"/>
                <w:color w:val="000000"/>
                <w:sz w:val="22"/>
              </w:rPr>
              <w:t xml:space="preserve">Paper presentation at the 37th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Washington DC.</w:t>
            </w:r>
          </w:p>
        </w:tc>
      </w:tr>
      <w:tr w:rsidR="00097D5A" w:rsidRPr="00BC4926" w14:paraId="25C492BC" w14:textId="77777777" w:rsidTr="00097D5A">
        <w:trPr>
          <w:trHeight w:val="320"/>
        </w:trPr>
        <w:tc>
          <w:tcPr>
            <w:tcW w:w="9936" w:type="dxa"/>
            <w:tcBorders>
              <w:top w:val="nil"/>
              <w:left w:val="nil"/>
              <w:bottom w:val="nil"/>
              <w:right w:val="nil"/>
            </w:tcBorders>
            <w:shd w:val="clear" w:color="auto" w:fill="auto"/>
            <w:noWrap/>
            <w:vAlign w:val="bottom"/>
            <w:hideMark/>
          </w:tcPr>
          <w:p w14:paraId="1F83FE6E"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43E42D10" w14:textId="77777777" w:rsidTr="00097D5A">
        <w:trPr>
          <w:trHeight w:val="320"/>
        </w:trPr>
        <w:tc>
          <w:tcPr>
            <w:tcW w:w="9936" w:type="dxa"/>
            <w:tcBorders>
              <w:top w:val="nil"/>
              <w:left w:val="nil"/>
              <w:bottom w:val="nil"/>
              <w:right w:val="nil"/>
            </w:tcBorders>
            <w:shd w:val="clear" w:color="auto" w:fill="auto"/>
            <w:noWrap/>
            <w:vAlign w:val="center"/>
            <w:hideMark/>
          </w:tcPr>
          <w:p w14:paraId="013E08CC" w14:textId="7AFDEA7B"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Leventhal, A., Huh, J., Margolin, G., Gruenewald, T., </w:t>
            </w:r>
            <w:proofErr w:type="spellStart"/>
            <w:r w:rsidRPr="00BC4926">
              <w:rPr>
                <w:rFonts w:ascii="Arial" w:hAnsi="Arial" w:cs="Arial"/>
                <w:color w:val="000000"/>
                <w:sz w:val="22"/>
              </w:rPr>
              <w:t>Koprowski</w:t>
            </w:r>
            <w:proofErr w:type="spellEnd"/>
            <w:r w:rsidRPr="00BC4926">
              <w:rPr>
                <w:rFonts w:ascii="Arial" w:hAnsi="Arial" w:cs="Arial"/>
                <w:color w:val="000000"/>
                <w:sz w:val="22"/>
              </w:rPr>
              <w:t xml:space="preserve">, C.,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(2015, June) </w:t>
            </w:r>
            <w:r w:rsidRPr="00BC4926">
              <w:rPr>
                <w:rFonts w:ascii="Arial" w:hAnsi="Arial" w:cs="Arial"/>
                <w:i/>
                <w:iCs/>
                <w:color w:val="000000"/>
                <w:sz w:val="22"/>
              </w:rPr>
              <w:t>Momentary assessment of within-day relations of maternal stress and weight-related parenting practices.</w:t>
            </w:r>
            <w:r w:rsidRPr="00BC4926">
              <w:rPr>
                <w:rFonts w:ascii="Arial" w:hAnsi="Arial" w:cs="Arial"/>
                <w:color w:val="000000"/>
                <w:sz w:val="22"/>
              </w:rPr>
              <w:t xml:space="preserve"> Paper presentation at the Annual Meeting of the International Society </w:t>
            </w:r>
            <w:r w:rsidR="002761A5">
              <w:rPr>
                <w:rFonts w:ascii="Arial" w:hAnsi="Arial" w:cs="Arial"/>
                <w:color w:val="000000"/>
                <w:sz w:val="22"/>
              </w:rPr>
              <w:t>of</w:t>
            </w:r>
            <w:r w:rsidRPr="00BC4926">
              <w:rPr>
                <w:rFonts w:ascii="Arial" w:hAnsi="Arial" w:cs="Arial"/>
                <w:color w:val="000000"/>
                <w:sz w:val="22"/>
              </w:rPr>
              <w:t xml:space="preserve"> Behavioral Nutrition and Physical Activity. Edinburgh, Scotland. </w:t>
            </w:r>
          </w:p>
        </w:tc>
      </w:tr>
      <w:tr w:rsidR="00097D5A" w:rsidRPr="00BC4926" w14:paraId="06A13BE1" w14:textId="77777777" w:rsidTr="00097D5A">
        <w:trPr>
          <w:trHeight w:val="320"/>
        </w:trPr>
        <w:tc>
          <w:tcPr>
            <w:tcW w:w="9936" w:type="dxa"/>
            <w:tcBorders>
              <w:top w:val="nil"/>
              <w:left w:val="nil"/>
              <w:bottom w:val="nil"/>
              <w:right w:val="nil"/>
            </w:tcBorders>
            <w:shd w:val="clear" w:color="auto" w:fill="auto"/>
            <w:noWrap/>
            <w:vAlign w:val="bottom"/>
            <w:hideMark/>
          </w:tcPr>
          <w:p w14:paraId="23A18613" w14:textId="77777777" w:rsidR="00097D5A" w:rsidRPr="00BC4926" w:rsidRDefault="00097D5A" w:rsidP="00097D5A">
            <w:pPr>
              <w:ind w:firstLineChars="800" w:firstLine="1760"/>
              <w:rPr>
                <w:rFonts w:ascii="Arial" w:hAnsi="Arial" w:cs="Arial"/>
                <w:color w:val="000000"/>
                <w:sz w:val="22"/>
              </w:rPr>
            </w:pPr>
          </w:p>
        </w:tc>
      </w:tr>
      <w:tr w:rsidR="00097D5A" w:rsidRPr="00BC4926" w14:paraId="236445D9" w14:textId="77777777" w:rsidTr="00097D5A">
        <w:trPr>
          <w:trHeight w:val="320"/>
        </w:trPr>
        <w:tc>
          <w:tcPr>
            <w:tcW w:w="9936" w:type="dxa"/>
            <w:tcBorders>
              <w:top w:val="nil"/>
              <w:left w:val="nil"/>
              <w:bottom w:val="nil"/>
              <w:right w:val="nil"/>
            </w:tcBorders>
            <w:shd w:val="clear" w:color="auto" w:fill="auto"/>
            <w:noWrap/>
            <w:vAlign w:val="center"/>
            <w:hideMark/>
          </w:tcPr>
          <w:p w14:paraId="7282EA52" w14:textId="77777777"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(2015, June) </w:t>
            </w:r>
            <w:r w:rsidRPr="00BC4926">
              <w:rPr>
                <w:rFonts w:ascii="Arial" w:hAnsi="Arial" w:cs="Arial"/>
                <w:i/>
                <w:iCs/>
                <w:color w:val="000000"/>
                <w:sz w:val="22"/>
              </w:rPr>
              <w:t>A Smartphone Application to Measure Physical Activity using Sensor-Informed Context-Sensitive Ecological Momentary Assessment</w:t>
            </w:r>
            <w:r w:rsidRPr="00BC4926">
              <w:rPr>
                <w:rFonts w:ascii="Arial" w:hAnsi="Arial" w:cs="Arial"/>
                <w:color w:val="000000"/>
                <w:sz w:val="22"/>
              </w:rPr>
              <w:t>. Oral presentation at the Society for Ambulatory Assessment Conference. Penn State, PA/USA.</w:t>
            </w:r>
          </w:p>
        </w:tc>
      </w:tr>
      <w:tr w:rsidR="00097D5A" w:rsidRPr="00BC4926" w14:paraId="01A5B225" w14:textId="77777777" w:rsidTr="00097D5A">
        <w:trPr>
          <w:trHeight w:val="320"/>
        </w:trPr>
        <w:tc>
          <w:tcPr>
            <w:tcW w:w="9936" w:type="dxa"/>
            <w:tcBorders>
              <w:top w:val="nil"/>
              <w:left w:val="nil"/>
              <w:bottom w:val="nil"/>
              <w:right w:val="nil"/>
            </w:tcBorders>
            <w:shd w:val="clear" w:color="auto" w:fill="auto"/>
            <w:noWrap/>
            <w:vAlign w:val="bottom"/>
            <w:hideMark/>
          </w:tcPr>
          <w:p w14:paraId="58D86BA0" w14:textId="77777777" w:rsidR="00097D5A" w:rsidRPr="00BC4926" w:rsidRDefault="00097D5A" w:rsidP="00097D5A">
            <w:pPr>
              <w:ind w:firstLineChars="800" w:firstLine="1760"/>
              <w:rPr>
                <w:rFonts w:ascii="Arial" w:hAnsi="Arial" w:cs="Arial"/>
                <w:color w:val="000000"/>
                <w:sz w:val="22"/>
              </w:rPr>
            </w:pPr>
          </w:p>
        </w:tc>
      </w:tr>
      <w:tr w:rsidR="00097D5A" w:rsidRPr="00BC4926" w14:paraId="1250DF04" w14:textId="77777777" w:rsidTr="00097D5A">
        <w:trPr>
          <w:trHeight w:val="320"/>
        </w:trPr>
        <w:tc>
          <w:tcPr>
            <w:tcW w:w="9936" w:type="dxa"/>
            <w:tcBorders>
              <w:top w:val="nil"/>
              <w:left w:val="nil"/>
              <w:bottom w:val="nil"/>
              <w:right w:val="nil"/>
            </w:tcBorders>
            <w:shd w:val="clear" w:color="auto" w:fill="auto"/>
            <w:noWrap/>
            <w:vAlign w:val="center"/>
            <w:hideMark/>
          </w:tcPr>
          <w:p w14:paraId="4CAFE0D3" w14:textId="7777777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Dunton, G. F. (2015, May). </w:t>
            </w:r>
            <w:r w:rsidRPr="00BC4926">
              <w:rPr>
                <w:rFonts w:ascii="Arial" w:hAnsi="Arial" w:cs="Arial"/>
                <w:i/>
                <w:iCs/>
                <w:color w:val="000000"/>
                <w:sz w:val="22"/>
              </w:rPr>
              <w:t>Assessment of Physical Activity using Sensor-Assisted Recall and Sensor-Driven Real-time Surveys on Smartphones.</w:t>
            </w:r>
            <w:r w:rsidRPr="00BC4926">
              <w:rPr>
                <w:rFonts w:ascii="Arial" w:hAnsi="Arial" w:cs="Arial"/>
                <w:color w:val="000000"/>
                <w:sz w:val="22"/>
              </w:rPr>
              <w:t xml:space="preserve"> Oral presentation at the Diabetes &amp; Obesity Research Institute (DORI) at the University of Southern California Student Seminar. Los Angeles, CA.</w:t>
            </w:r>
          </w:p>
        </w:tc>
      </w:tr>
      <w:tr w:rsidR="00097D5A" w:rsidRPr="00BC4926" w14:paraId="5ECB5681" w14:textId="77777777" w:rsidTr="00097D5A">
        <w:trPr>
          <w:trHeight w:val="320"/>
        </w:trPr>
        <w:tc>
          <w:tcPr>
            <w:tcW w:w="9936" w:type="dxa"/>
            <w:tcBorders>
              <w:top w:val="nil"/>
              <w:left w:val="nil"/>
              <w:bottom w:val="nil"/>
              <w:right w:val="nil"/>
            </w:tcBorders>
            <w:shd w:val="clear" w:color="auto" w:fill="auto"/>
            <w:noWrap/>
            <w:vAlign w:val="bottom"/>
            <w:hideMark/>
          </w:tcPr>
          <w:p w14:paraId="43884BA8"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7374DFB0" w14:textId="77777777" w:rsidTr="00097D5A">
        <w:trPr>
          <w:trHeight w:val="320"/>
        </w:trPr>
        <w:tc>
          <w:tcPr>
            <w:tcW w:w="9936" w:type="dxa"/>
            <w:tcBorders>
              <w:top w:val="nil"/>
              <w:left w:val="nil"/>
              <w:bottom w:val="nil"/>
              <w:right w:val="nil"/>
            </w:tcBorders>
            <w:shd w:val="clear" w:color="auto" w:fill="auto"/>
            <w:noWrap/>
            <w:vAlign w:val="center"/>
            <w:hideMark/>
          </w:tcPr>
          <w:p w14:paraId="39C270F9" w14:textId="2095E0F2" w:rsidR="00097D5A" w:rsidRPr="00BC4926" w:rsidRDefault="00097D5A" w:rsidP="00097D5A">
            <w:pPr>
              <w:rPr>
                <w:rFonts w:ascii="Arial" w:hAnsi="Arial" w:cs="Arial"/>
                <w:color w:val="000000"/>
                <w:sz w:val="22"/>
              </w:rPr>
            </w:pPr>
            <w:r w:rsidRPr="00BC4926">
              <w:rPr>
                <w:rFonts w:ascii="Arial" w:hAnsi="Arial" w:cs="Arial"/>
                <w:color w:val="000000"/>
                <w:sz w:val="22"/>
              </w:rPr>
              <w:t xml:space="preserve">Liao, Y.,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Dunton, G. F. (2015, April). </w:t>
            </w:r>
            <w:r w:rsidRPr="00BC4926">
              <w:rPr>
                <w:rFonts w:ascii="Arial" w:hAnsi="Arial" w:cs="Arial"/>
                <w:i/>
                <w:iCs/>
                <w:color w:val="000000"/>
                <w:sz w:val="22"/>
              </w:rPr>
              <w:t>Using a Smartphone Application to Capture Sedentary Behavior and Multitasking among Adolescents.</w:t>
            </w:r>
            <w:r w:rsidRPr="00BC4926">
              <w:rPr>
                <w:rFonts w:ascii="Arial" w:hAnsi="Arial" w:cs="Arial"/>
                <w:color w:val="000000"/>
                <w:sz w:val="22"/>
              </w:rPr>
              <w:t xml:space="preserve"> Paper presentation at the 36th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April. San Antonio, TX. </w:t>
            </w:r>
          </w:p>
        </w:tc>
      </w:tr>
      <w:tr w:rsidR="00097D5A" w:rsidRPr="00BC4926" w14:paraId="203FD6D3" w14:textId="77777777" w:rsidTr="00097D5A">
        <w:trPr>
          <w:trHeight w:val="320"/>
        </w:trPr>
        <w:tc>
          <w:tcPr>
            <w:tcW w:w="9936" w:type="dxa"/>
            <w:tcBorders>
              <w:top w:val="nil"/>
              <w:left w:val="nil"/>
              <w:bottom w:val="nil"/>
              <w:right w:val="nil"/>
            </w:tcBorders>
            <w:shd w:val="clear" w:color="auto" w:fill="auto"/>
            <w:noWrap/>
            <w:vAlign w:val="bottom"/>
            <w:hideMark/>
          </w:tcPr>
          <w:p w14:paraId="65B65DF8" w14:textId="77777777" w:rsidR="00097D5A" w:rsidRPr="00BC4926" w:rsidRDefault="00097D5A" w:rsidP="00097D5A">
            <w:pPr>
              <w:ind w:firstLineChars="800" w:firstLine="1760"/>
              <w:rPr>
                <w:rFonts w:ascii="Arial" w:hAnsi="Arial" w:cs="Arial"/>
                <w:color w:val="000000"/>
                <w:sz w:val="22"/>
              </w:rPr>
            </w:pPr>
          </w:p>
        </w:tc>
      </w:tr>
      <w:tr w:rsidR="00097D5A" w:rsidRPr="00BC4926" w14:paraId="2FD88118" w14:textId="77777777" w:rsidTr="00097D5A">
        <w:trPr>
          <w:trHeight w:val="320"/>
        </w:trPr>
        <w:tc>
          <w:tcPr>
            <w:tcW w:w="9936" w:type="dxa"/>
            <w:tcBorders>
              <w:top w:val="nil"/>
              <w:left w:val="nil"/>
              <w:bottom w:val="nil"/>
              <w:right w:val="nil"/>
            </w:tcBorders>
            <w:shd w:val="clear" w:color="auto" w:fill="auto"/>
            <w:noWrap/>
            <w:vAlign w:val="center"/>
            <w:hideMark/>
          </w:tcPr>
          <w:p w14:paraId="4C212D6D" w14:textId="70652A8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Liao Y., Dunton G. F. (2014, May). </w:t>
            </w:r>
            <w:r w:rsidRPr="00BC4926">
              <w:rPr>
                <w:rFonts w:ascii="Arial" w:hAnsi="Arial" w:cs="Arial"/>
                <w:i/>
                <w:iCs/>
                <w:color w:val="000000"/>
                <w:sz w:val="22"/>
              </w:rPr>
              <w:t>Longitudinal Relationships Between Physical Activity Enjoyment and Behavior Differ Between Women and Men</w:t>
            </w:r>
            <w:r w:rsidRPr="00BC4926">
              <w:rPr>
                <w:rFonts w:ascii="Arial" w:hAnsi="Arial" w:cs="Arial"/>
                <w:color w:val="000000"/>
                <w:sz w:val="22"/>
              </w:rPr>
              <w:t xml:space="preserve">. Oral presentation at the meeting of the International Society </w:t>
            </w:r>
            <w:r w:rsidR="002761A5">
              <w:rPr>
                <w:rFonts w:ascii="Arial" w:hAnsi="Arial" w:cs="Arial"/>
                <w:color w:val="000000"/>
                <w:sz w:val="22"/>
              </w:rPr>
              <w:t>of</w:t>
            </w:r>
            <w:r w:rsidRPr="00BC4926">
              <w:rPr>
                <w:rFonts w:ascii="Arial" w:hAnsi="Arial" w:cs="Arial"/>
                <w:color w:val="000000"/>
                <w:sz w:val="22"/>
              </w:rPr>
              <w:t xml:space="preserve"> Behavioral Nutrition and Physical Activity, San Diego, CA.</w:t>
            </w:r>
          </w:p>
        </w:tc>
      </w:tr>
      <w:tr w:rsidR="00097D5A" w:rsidRPr="00BC4926" w14:paraId="082DD388" w14:textId="77777777" w:rsidTr="00097D5A">
        <w:trPr>
          <w:trHeight w:val="320"/>
        </w:trPr>
        <w:tc>
          <w:tcPr>
            <w:tcW w:w="9936" w:type="dxa"/>
            <w:tcBorders>
              <w:top w:val="nil"/>
              <w:left w:val="nil"/>
              <w:bottom w:val="nil"/>
              <w:right w:val="nil"/>
            </w:tcBorders>
            <w:shd w:val="clear" w:color="auto" w:fill="auto"/>
            <w:noWrap/>
            <w:vAlign w:val="bottom"/>
            <w:hideMark/>
          </w:tcPr>
          <w:p w14:paraId="1FDD4F09"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0B6E4FFA" w14:textId="77777777" w:rsidTr="00097D5A">
        <w:trPr>
          <w:trHeight w:val="320"/>
        </w:trPr>
        <w:tc>
          <w:tcPr>
            <w:tcW w:w="9936" w:type="dxa"/>
            <w:tcBorders>
              <w:top w:val="nil"/>
              <w:left w:val="nil"/>
              <w:bottom w:val="nil"/>
              <w:right w:val="nil"/>
            </w:tcBorders>
            <w:shd w:val="clear" w:color="auto" w:fill="auto"/>
            <w:noWrap/>
            <w:vAlign w:val="center"/>
            <w:hideMark/>
          </w:tcPr>
          <w:p w14:paraId="6118B1EA" w14:textId="63C3B158"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Kawabata, K., Bo, B.,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(2014, April). </w:t>
            </w:r>
            <w:r w:rsidRPr="00BC4926">
              <w:rPr>
                <w:rFonts w:ascii="Arial" w:hAnsi="Arial" w:cs="Arial"/>
                <w:i/>
                <w:iCs/>
                <w:color w:val="000000"/>
                <w:sz w:val="22"/>
              </w:rPr>
              <w:t>Development of a smartphone application to measure physical activity using sensor-driven Context-Sensitive Ecological Momentary Assessment.</w:t>
            </w:r>
            <w:r w:rsidRPr="00BC4926">
              <w:rPr>
                <w:rFonts w:ascii="Arial" w:hAnsi="Arial" w:cs="Arial"/>
                <w:color w:val="000000"/>
                <w:sz w:val="22"/>
              </w:rPr>
              <w:t xml:space="preserve"> Paper presentation at the 35th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April. Philadelphia, PA. </w:t>
            </w:r>
          </w:p>
        </w:tc>
      </w:tr>
      <w:tr w:rsidR="00097D5A" w:rsidRPr="00BC4926" w14:paraId="4B11CC0C" w14:textId="77777777" w:rsidTr="00097D5A">
        <w:trPr>
          <w:trHeight w:val="320"/>
        </w:trPr>
        <w:tc>
          <w:tcPr>
            <w:tcW w:w="9936" w:type="dxa"/>
            <w:tcBorders>
              <w:top w:val="nil"/>
              <w:left w:val="nil"/>
              <w:bottom w:val="nil"/>
              <w:right w:val="nil"/>
            </w:tcBorders>
            <w:shd w:val="clear" w:color="auto" w:fill="auto"/>
            <w:noWrap/>
            <w:vAlign w:val="bottom"/>
            <w:hideMark/>
          </w:tcPr>
          <w:p w14:paraId="21FEE7DD" w14:textId="77777777" w:rsidR="00097D5A" w:rsidRPr="00BC4926" w:rsidRDefault="00097D5A" w:rsidP="00097D5A">
            <w:pPr>
              <w:ind w:firstLineChars="800" w:firstLine="1760"/>
              <w:rPr>
                <w:rFonts w:ascii="Arial" w:hAnsi="Arial" w:cs="Arial"/>
                <w:color w:val="000000"/>
                <w:sz w:val="22"/>
              </w:rPr>
            </w:pPr>
          </w:p>
        </w:tc>
      </w:tr>
      <w:tr w:rsidR="00097D5A" w:rsidRPr="00BC4926" w14:paraId="63B71AAC" w14:textId="77777777" w:rsidTr="00097D5A">
        <w:trPr>
          <w:trHeight w:val="320"/>
        </w:trPr>
        <w:tc>
          <w:tcPr>
            <w:tcW w:w="9936" w:type="dxa"/>
            <w:tcBorders>
              <w:top w:val="nil"/>
              <w:left w:val="nil"/>
              <w:bottom w:val="nil"/>
              <w:right w:val="nil"/>
            </w:tcBorders>
            <w:shd w:val="clear" w:color="auto" w:fill="auto"/>
            <w:noWrap/>
            <w:vAlign w:val="center"/>
            <w:hideMark/>
          </w:tcPr>
          <w:p w14:paraId="04CDBC22" w14:textId="43330285" w:rsidR="00097D5A" w:rsidRPr="00BC4926" w:rsidRDefault="00097D5A" w:rsidP="00097D5A">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Kawabata, K., Bo, B.,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(2014, April).  </w:t>
            </w:r>
            <w:r w:rsidRPr="00BC4926">
              <w:rPr>
                <w:rFonts w:ascii="Arial" w:hAnsi="Arial" w:cs="Arial"/>
                <w:i/>
                <w:iCs/>
                <w:color w:val="000000"/>
                <w:sz w:val="22"/>
              </w:rPr>
              <w:t>Development of a smartphone application to measure physical activity using sensor-informed end of day recall.</w:t>
            </w:r>
            <w:r w:rsidRPr="00BC4926">
              <w:rPr>
                <w:rFonts w:ascii="Arial" w:hAnsi="Arial" w:cs="Arial"/>
                <w:color w:val="000000"/>
                <w:sz w:val="22"/>
              </w:rPr>
              <w:t xml:space="preserve"> 2014. Paper presentation at the 35th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April. Philadelphia, PA.</w:t>
            </w:r>
          </w:p>
        </w:tc>
      </w:tr>
      <w:tr w:rsidR="00097D5A" w:rsidRPr="00BC4926" w14:paraId="16CD7E2D" w14:textId="77777777" w:rsidTr="00097D5A">
        <w:trPr>
          <w:trHeight w:val="320"/>
        </w:trPr>
        <w:tc>
          <w:tcPr>
            <w:tcW w:w="9936" w:type="dxa"/>
            <w:tcBorders>
              <w:top w:val="nil"/>
              <w:left w:val="nil"/>
              <w:bottom w:val="nil"/>
              <w:right w:val="nil"/>
            </w:tcBorders>
            <w:shd w:val="clear" w:color="auto" w:fill="auto"/>
            <w:noWrap/>
            <w:vAlign w:val="bottom"/>
            <w:hideMark/>
          </w:tcPr>
          <w:p w14:paraId="02872CC7" w14:textId="77777777" w:rsidR="00097D5A" w:rsidRPr="00BC4926" w:rsidRDefault="00097D5A" w:rsidP="00097D5A">
            <w:pPr>
              <w:ind w:firstLineChars="800" w:firstLine="1760"/>
              <w:rPr>
                <w:rFonts w:ascii="Arial" w:hAnsi="Arial" w:cs="Arial"/>
                <w:color w:val="000000"/>
                <w:sz w:val="22"/>
              </w:rPr>
            </w:pPr>
          </w:p>
        </w:tc>
      </w:tr>
      <w:tr w:rsidR="00097D5A" w:rsidRPr="00BC4926" w14:paraId="73C51DCC" w14:textId="77777777" w:rsidTr="00097D5A">
        <w:trPr>
          <w:trHeight w:val="320"/>
        </w:trPr>
        <w:tc>
          <w:tcPr>
            <w:tcW w:w="9936" w:type="dxa"/>
            <w:tcBorders>
              <w:top w:val="nil"/>
              <w:left w:val="nil"/>
              <w:bottom w:val="nil"/>
              <w:right w:val="nil"/>
            </w:tcBorders>
            <w:shd w:val="clear" w:color="auto" w:fill="auto"/>
            <w:noWrap/>
            <w:vAlign w:val="center"/>
            <w:hideMark/>
          </w:tcPr>
          <w:p w14:paraId="646E3A72" w14:textId="7777777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Liao, Y., </w:t>
            </w:r>
            <w:proofErr w:type="spellStart"/>
            <w:r w:rsidRPr="00BC4926">
              <w:rPr>
                <w:rFonts w:ascii="Arial" w:hAnsi="Arial" w:cs="Arial"/>
                <w:color w:val="000000"/>
                <w:sz w:val="22"/>
              </w:rPr>
              <w:t>Pentz</w:t>
            </w:r>
            <w:proofErr w:type="spellEnd"/>
            <w:r w:rsidRPr="00BC4926">
              <w:rPr>
                <w:rFonts w:ascii="Arial" w:hAnsi="Arial" w:cs="Arial"/>
                <w:color w:val="000000"/>
                <w:sz w:val="22"/>
              </w:rPr>
              <w:t xml:space="preserve">, M. Dunton, G. F., (2014, March 12) </w:t>
            </w:r>
            <w:r w:rsidRPr="00BC4926">
              <w:rPr>
                <w:rFonts w:ascii="Arial" w:hAnsi="Arial" w:cs="Arial"/>
                <w:i/>
                <w:iCs/>
                <w:color w:val="000000"/>
                <w:sz w:val="22"/>
              </w:rPr>
              <w:t>Measuring Perceived Environments through Ecological Momentary Assessment: Correspondence with Objective GIS Indicators.</w:t>
            </w:r>
            <w:r w:rsidRPr="00BC4926">
              <w:rPr>
                <w:rFonts w:ascii="Arial" w:hAnsi="Arial" w:cs="Arial"/>
                <w:color w:val="000000"/>
                <w:sz w:val="22"/>
              </w:rPr>
              <w:t xml:space="preserve"> Oral presentation at the Active Living Research annual conference. San Diego, CA.</w:t>
            </w:r>
          </w:p>
        </w:tc>
      </w:tr>
      <w:tr w:rsidR="00097D5A" w:rsidRPr="00BC4926" w14:paraId="00BA1E55" w14:textId="77777777" w:rsidTr="00097D5A">
        <w:trPr>
          <w:trHeight w:val="320"/>
        </w:trPr>
        <w:tc>
          <w:tcPr>
            <w:tcW w:w="9936" w:type="dxa"/>
            <w:tcBorders>
              <w:top w:val="nil"/>
              <w:left w:val="nil"/>
              <w:bottom w:val="nil"/>
              <w:right w:val="nil"/>
            </w:tcBorders>
            <w:shd w:val="clear" w:color="auto" w:fill="auto"/>
            <w:noWrap/>
            <w:vAlign w:val="bottom"/>
            <w:hideMark/>
          </w:tcPr>
          <w:p w14:paraId="6C151B02"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13F54D1E" w14:textId="77777777" w:rsidTr="00097D5A">
        <w:trPr>
          <w:trHeight w:val="320"/>
        </w:trPr>
        <w:tc>
          <w:tcPr>
            <w:tcW w:w="9936" w:type="dxa"/>
            <w:tcBorders>
              <w:top w:val="nil"/>
              <w:left w:val="nil"/>
              <w:bottom w:val="nil"/>
              <w:right w:val="nil"/>
            </w:tcBorders>
            <w:shd w:val="clear" w:color="auto" w:fill="auto"/>
            <w:noWrap/>
            <w:vAlign w:val="center"/>
            <w:hideMark/>
          </w:tcPr>
          <w:p w14:paraId="7F2A4711" w14:textId="7777777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xml:space="preserve">, E. </w:t>
            </w:r>
            <w:r w:rsidRPr="00BC4926">
              <w:rPr>
                <w:rFonts w:ascii="Arial" w:hAnsi="Arial" w:cs="Arial"/>
                <w:color w:val="000000"/>
                <w:sz w:val="22"/>
              </w:rPr>
              <w:t xml:space="preserve">(2014, November). </w:t>
            </w:r>
            <w:r w:rsidRPr="00BC4926">
              <w:rPr>
                <w:rFonts w:ascii="Arial" w:hAnsi="Arial" w:cs="Arial"/>
                <w:i/>
                <w:iCs/>
                <w:color w:val="000000"/>
                <w:sz w:val="22"/>
              </w:rPr>
              <w:t>Analysis of variance: a comprehensive overview.</w:t>
            </w:r>
            <w:r w:rsidRPr="00BC4926">
              <w:rPr>
                <w:rFonts w:ascii="Arial" w:hAnsi="Arial" w:cs="Arial"/>
                <w:color w:val="000000"/>
                <w:sz w:val="22"/>
              </w:rPr>
              <w:t xml:space="preserve"> Invited lecture by the Health Behavior Research Students’ Association, University of Southern California, Los Angeles, CA.</w:t>
            </w:r>
          </w:p>
        </w:tc>
      </w:tr>
      <w:tr w:rsidR="00097D5A" w:rsidRPr="00BC4926" w14:paraId="3763C619" w14:textId="77777777" w:rsidTr="00097D5A">
        <w:trPr>
          <w:trHeight w:val="320"/>
        </w:trPr>
        <w:tc>
          <w:tcPr>
            <w:tcW w:w="9936" w:type="dxa"/>
            <w:tcBorders>
              <w:top w:val="nil"/>
              <w:left w:val="nil"/>
              <w:bottom w:val="nil"/>
              <w:right w:val="nil"/>
            </w:tcBorders>
            <w:shd w:val="clear" w:color="auto" w:fill="auto"/>
            <w:noWrap/>
            <w:vAlign w:val="bottom"/>
            <w:hideMark/>
          </w:tcPr>
          <w:p w14:paraId="449C332B" w14:textId="77777777" w:rsidR="00097D5A" w:rsidRPr="00BC4926" w:rsidRDefault="00097D5A" w:rsidP="00097D5A">
            <w:pPr>
              <w:ind w:firstLineChars="800" w:firstLine="1767"/>
              <w:rPr>
                <w:rFonts w:ascii="Arial" w:hAnsi="Arial" w:cs="Arial"/>
                <w:b/>
                <w:bCs/>
                <w:color w:val="000000"/>
                <w:sz w:val="22"/>
              </w:rPr>
            </w:pPr>
          </w:p>
        </w:tc>
      </w:tr>
      <w:tr w:rsidR="00097D5A" w:rsidRPr="00BC4926" w14:paraId="463DA990" w14:textId="77777777" w:rsidTr="00097D5A">
        <w:trPr>
          <w:trHeight w:val="320"/>
        </w:trPr>
        <w:tc>
          <w:tcPr>
            <w:tcW w:w="9936" w:type="dxa"/>
            <w:tcBorders>
              <w:top w:val="nil"/>
              <w:left w:val="nil"/>
              <w:bottom w:val="nil"/>
              <w:right w:val="nil"/>
            </w:tcBorders>
            <w:shd w:val="clear" w:color="auto" w:fill="auto"/>
            <w:noWrap/>
            <w:vAlign w:val="center"/>
            <w:hideMark/>
          </w:tcPr>
          <w:p w14:paraId="09B37FE2" w14:textId="77777777" w:rsidR="00097D5A" w:rsidRPr="00BC4926" w:rsidRDefault="00097D5A" w:rsidP="00097D5A">
            <w:pPr>
              <w:rPr>
                <w:rFonts w:ascii="Arial" w:hAnsi="Arial" w:cs="Arial"/>
                <w:b/>
                <w:bCs/>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Dunton, G., (2013, May 6th). </w:t>
            </w:r>
            <w:r w:rsidRPr="00BC4926">
              <w:rPr>
                <w:rFonts w:ascii="Arial" w:hAnsi="Arial" w:cs="Arial"/>
                <w:i/>
                <w:iCs/>
                <w:color w:val="000000"/>
                <w:sz w:val="22"/>
              </w:rPr>
              <w:t>EMA and You: Assessing Antecedents to Asthma Attacks in Adolescents</w:t>
            </w:r>
            <w:r w:rsidRPr="00BC4926">
              <w:rPr>
                <w:rFonts w:ascii="Arial" w:hAnsi="Arial" w:cs="Arial"/>
                <w:color w:val="000000"/>
                <w:sz w:val="22"/>
              </w:rPr>
              <w:t xml:space="preserve">. Presentation at Teaching </w:t>
            </w:r>
            <w:proofErr w:type="gramStart"/>
            <w:r w:rsidRPr="00BC4926">
              <w:rPr>
                <w:rFonts w:ascii="Arial" w:hAnsi="Arial" w:cs="Arial"/>
                <w:color w:val="000000"/>
                <w:sz w:val="22"/>
              </w:rPr>
              <w:t>With</w:t>
            </w:r>
            <w:proofErr w:type="gramEnd"/>
            <w:r w:rsidRPr="00BC4926">
              <w:rPr>
                <w:rFonts w:ascii="Arial" w:hAnsi="Arial" w:cs="Arial"/>
                <w:color w:val="000000"/>
                <w:sz w:val="22"/>
              </w:rPr>
              <w:t xml:space="preserve"> Technology Conference, University of Southern California, Los Angeles, CA.</w:t>
            </w:r>
          </w:p>
        </w:tc>
      </w:tr>
    </w:tbl>
    <w:p w14:paraId="2E71B4E0" w14:textId="64735497" w:rsidR="001A00A4" w:rsidRPr="00BC4926" w:rsidRDefault="001A00A4" w:rsidP="001A00A4">
      <w:pPr>
        <w:tabs>
          <w:tab w:val="left" w:pos="1980"/>
        </w:tabs>
        <w:ind w:left="1980" w:hanging="1980"/>
        <w:contextualSpacing/>
        <w:rPr>
          <w:rFonts w:ascii="Arial" w:hAnsi="Arial" w:cs="Arial"/>
          <w:sz w:val="22"/>
        </w:rPr>
      </w:pPr>
    </w:p>
    <w:p w14:paraId="5145CDA0" w14:textId="2365E74C" w:rsidR="00D07063" w:rsidRPr="00BC4926" w:rsidRDefault="00F45BD9" w:rsidP="00362AD5">
      <w:pPr>
        <w:tabs>
          <w:tab w:val="left" w:pos="1980"/>
        </w:tabs>
        <w:ind w:left="1980" w:hanging="2250"/>
        <w:contextualSpacing/>
        <w:rPr>
          <w:rStyle w:val="IntenseReference"/>
          <w:rFonts w:ascii="Arial" w:hAnsi="Arial" w:cs="Arial"/>
          <w:color w:val="auto"/>
          <w:u w:val="none"/>
        </w:rPr>
      </w:pPr>
      <w:r w:rsidRPr="00BC4926">
        <w:rPr>
          <w:rStyle w:val="IntenseReference"/>
          <w:rFonts w:ascii="Arial" w:hAnsi="Arial" w:cs="Arial"/>
          <w:color w:val="auto"/>
          <w:u w:val="none"/>
        </w:rPr>
        <w:t>Abstracts:</w:t>
      </w:r>
    </w:p>
    <w:tbl>
      <w:tblPr>
        <w:tblW w:w="9936" w:type="dxa"/>
        <w:tblLook w:val="04A0" w:firstRow="1" w:lastRow="0" w:firstColumn="1" w:lastColumn="0" w:noHBand="0" w:noVBand="1"/>
      </w:tblPr>
      <w:tblGrid>
        <w:gridCol w:w="9936"/>
      </w:tblGrid>
      <w:tr w:rsidR="00362AD5" w:rsidRPr="00BC4926" w14:paraId="6979F068" w14:textId="77777777" w:rsidTr="00825D62">
        <w:trPr>
          <w:trHeight w:val="320"/>
        </w:trPr>
        <w:tc>
          <w:tcPr>
            <w:tcW w:w="9936" w:type="dxa"/>
            <w:tcBorders>
              <w:top w:val="nil"/>
              <w:left w:val="nil"/>
              <w:bottom w:val="nil"/>
              <w:right w:val="nil"/>
            </w:tcBorders>
            <w:shd w:val="clear" w:color="auto" w:fill="auto"/>
            <w:noWrap/>
            <w:vAlign w:val="center"/>
          </w:tcPr>
          <w:p w14:paraId="5996FCD3" w14:textId="1D28D552" w:rsidR="004C7179" w:rsidRPr="00BC4926" w:rsidRDefault="00DD7745" w:rsidP="00825D62">
            <w:pPr>
              <w:rPr>
                <w:rFonts w:ascii="Arial" w:hAnsi="Arial" w:cs="Arial"/>
                <w:color w:val="000000"/>
                <w:sz w:val="22"/>
              </w:rPr>
            </w:pPr>
            <w:proofErr w:type="spellStart"/>
            <w:r w:rsidRPr="00BC4926">
              <w:rPr>
                <w:rFonts w:ascii="Arial" w:hAnsi="Arial" w:cs="Arial"/>
                <w:color w:val="000000"/>
                <w:sz w:val="22"/>
              </w:rPr>
              <w:lastRenderedPageBreak/>
              <w:t>Jusufagic</w:t>
            </w:r>
            <w:proofErr w:type="spellEnd"/>
            <w:r w:rsidRPr="00BC4926">
              <w:rPr>
                <w:rFonts w:ascii="Arial" w:hAnsi="Arial" w:cs="Arial"/>
                <w:color w:val="000000"/>
                <w:sz w:val="22"/>
              </w:rPr>
              <w:t xml:space="preserve"> A, </w:t>
            </w:r>
            <w:proofErr w:type="spellStart"/>
            <w:r w:rsidRPr="00BC4926">
              <w:rPr>
                <w:rFonts w:ascii="Arial" w:hAnsi="Arial" w:cs="Arial"/>
                <w:b/>
                <w:color w:val="000000"/>
                <w:sz w:val="22"/>
              </w:rPr>
              <w:t>Dzubur</w:t>
            </w:r>
            <w:proofErr w:type="spellEnd"/>
            <w:r w:rsidRPr="00BC4926">
              <w:rPr>
                <w:rFonts w:ascii="Arial" w:hAnsi="Arial" w:cs="Arial"/>
                <w:b/>
                <w:color w:val="000000"/>
                <w:sz w:val="22"/>
              </w:rPr>
              <w:t xml:space="preserve"> E,</w:t>
            </w:r>
            <w:r w:rsidRPr="00BC4926">
              <w:rPr>
                <w:rFonts w:ascii="Arial" w:hAnsi="Arial" w:cs="Arial"/>
                <w:color w:val="000000"/>
                <w:sz w:val="22"/>
              </w:rPr>
              <w:t xml:space="preserve"> Spiegel BM</w:t>
            </w:r>
            <w:r w:rsidR="00634239" w:rsidRPr="00BC4926">
              <w:rPr>
                <w:rFonts w:ascii="Arial" w:hAnsi="Arial" w:cs="Arial"/>
                <w:color w:val="000000"/>
                <w:sz w:val="22"/>
              </w:rPr>
              <w:t>R</w:t>
            </w:r>
            <w:r w:rsidRPr="00BC4926">
              <w:rPr>
                <w:rFonts w:ascii="Arial" w:hAnsi="Arial" w:cs="Arial"/>
                <w:color w:val="000000"/>
                <w:sz w:val="22"/>
              </w:rPr>
              <w:t>.</w:t>
            </w:r>
            <w:r w:rsidR="00634239" w:rsidRPr="00BC4926">
              <w:rPr>
                <w:rFonts w:ascii="Arial" w:hAnsi="Arial" w:cs="Arial"/>
                <w:color w:val="000000"/>
                <w:sz w:val="22"/>
              </w:rPr>
              <w:t xml:space="preserve"> (</w:t>
            </w:r>
            <w:proofErr w:type="gramStart"/>
            <w:r w:rsidR="00634239" w:rsidRPr="00BC4926">
              <w:rPr>
                <w:rFonts w:ascii="Arial" w:hAnsi="Arial" w:cs="Arial"/>
                <w:color w:val="000000"/>
                <w:sz w:val="22"/>
              </w:rPr>
              <w:t>October,</w:t>
            </w:r>
            <w:proofErr w:type="gramEnd"/>
            <w:r w:rsidR="00634239" w:rsidRPr="00BC4926">
              <w:rPr>
                <w:rFonts w:ascii="Arial" w:hAnsi="Arial" w:cs="Arial"/>
                <w:color w:val="000000"/>
                <w:sz w:val="22"/>
              </w:rPr>
              <w:t xml:space="preserve"> 2018)</w:t>
            </w:r>
            <w:r w:rsidRPr="00BC4926">
              <w:rPr>
                <w:rFonts w:ascii="Arial" w:hAnsi="Arial" w:cs="Arial"/>
                <w:color w:val="000000"/>
                <w:sz w:val="22"/>
              </w:rPr>
              <w:t xml:space="preserve"> Patient Reported Outcomes in Women with IBS Using Opioids for Chronic Non-Cancer Pain. Poster Presentation. American College of Gastroenterology Annual Meeting.</w:t>
            </w:r>
          </w:p>
          <w:p w14:paraId="67AC4793" w14:textId="77777777" w:rsidR="004C7179" w:rsidRPr="00BC4926" w:rsidRDefault="004C7179" w:rsidP="00825D62">
            <w:pPr>
              <w:rPr>
                <w:rFonts w:ascii="Arial" w:hAnsi="Arial" w:cs="Arial"/>
                <w:color w:val="000000"/>
                <w:sz w:val="22"/>
              </w:rPr>
            </w:pPr>
          </w:p>
          <w:p w14:paraId="3BCC378B" w14:textId="6394ABFD" w:rsidR="00362AD5" w:rsidRPr="00BC4926" w:rsidRDefault="004C7179" w:rsidP="00825D62">
            <w:pPr>
              <w:rPr>
                <w:rFonts w:ascii="Arial" w:hAnsi="Arial" w:cs="Arial"/>
                <w:color w:val="000000"/>
                <w:sz w:val="22"/>
              </w:rPr>
            </w:pPr>
            <w:proofErr w:type="spellStart"/>
            <w:r w:rsidRPr="00BC4926">
              <w:rPr>
                <w:rFonts w:ascii="Arial" w:hAnsi="Arial" w:cs="Arial"/>
                <w:color w:val="000000"/>
                <w:sz w:val="22"/>
              </w:rPr>
              <w:t>Jusufagic</w:t>
            </w:r>
            <w:proofErr w:type="spellEnd"/>
            <w:r w:rsidRPr="00BC4926">
              <w:rPr>
                <w:rFonts w:ascii="Arial" w:hAnsi="Arial" w:cs="Arial"/>
                <w:color w:val="000000"/>
                <w:sz w:val="22"/>
              </w:rPr>
              <w:t xml:space="preserve"> A, </w:t>
            </w:r>
            <w:proofErr w:type="spellStart"/>
            <w:r w:rsidRPr="00BC4926">
              <w:rPr>
                <w:rFonts w:ascii="Arial" w:hAnsi="Arial" w:cs="Arial"/>
                <w:b/>
                <w:color w:val="000000"/>
                <w:sz w:val="22"/>
              </w:rPr>
              <w:t>Dzubur</w:t>
            </w:r>
            <w:proofErr w:type="spellEnd"/>
            <w:r w:rsidRPr="00BC4926">
              <w:rPr>
                <w:rFonts w:ascii="Arial" w:hAnsi="Arial" w:cs="Arial"/>
                <w:b/>
                <w:color w:val="000000"/>
                <w:sz w:val="22"/>
              </w:rPr>
              <w:t xml:space="preserve"> E,</w:t>
            </w:r>
            <w:r w:rsidRPr="00BC4926">
              <w:rPr>
                <w:rFonts w:ascii="Arial" w:hAnsi="Arial" w:cs="Arial"/>
                <w:color w:val="000000"/>
                <w:sz w:val="22"/>
              </w:rPr>
              <w:t xml:space="preserve"> </w:t>
            </w:r>
            <w:proofErr w:type="spellStart"/>
            <w:r w:rsidRPr="00BC4926">
              <w:rPr>
                <w:rFonts w:ascii="Arial" w:hAnsi="Arial" w:cs="Arial"/>
                <w:color w:val="000000"/>
                <w:sz w:val="22"/>
              </w:rPr>
              <w:t>Almario</w:t>
            </w:r>
            <w:proofErr w:type="spellEnd"/>
            <w:r w:rsidRPr="00BC4926">
              <w:rPr>
                <w:rFonts w:ascii="Arial" w:hAnsi="Arial" w:cs="Arial"/>
                <w:color w:val="000000"/>
                <w:sz w:val="22"/>
              </w:rPr>
              <w:t xml:space="preserve"> C, Howard A, Martinez B, Chey W, Spiegel B.M. (June 2018) Validation and Feasibility of a Food and Symptom Tracker (Fast) Score Using A Mobile Health Application. Poster Presentation. Digestive Disease Week Annual Meeting.</w:t>
            </w:r>
          </w:p>
          <w:p w14:paraId="68D5B47C" w14:textId="44C45A62" w:rsidR="004C7179" w:rsidRPr="00BC4926" w:rsidRDefault="004C7179" w:rsidP="00825D62">
            <w:pPr>
              <w:rPr>
                <w:rFonts w:ascii="Arial" w:hAnsi="Arial" w:cs="Arial"/>
                <w:color w:val="000000"/>
                <w:sz w:val="22"/>
              </w:rPr>
            </w:pPr>
          </w:p>
        </w:tc>
      </w:tr>
      <w:tr w:rsidR="00825D62" w:rsidRPr="00BC4926" w14:paraId="721B148C" w14:textId="77777777" w:rsidTr="00825D62">
        <w:trPr>
          <w:trHeight w:val="320"/>
        </w:trPr>
        <w:tc>
          <w:tcPr>
            <w:tcW w:w="9936" w:type="dxa"/>
            <w:tcBorders>
              <w:top w:val="nil"/>
              <w:left w:val="nil"/>
              <w:bottom w:val="nil"/>
              <w:right w:val="nil"/>
            </w:tcBorders>
            <w:shd w:val="clear" w:color="auto" w:fill="auto"/>
            <w:noWrap/>
            <w:vAlign w:val="center"/>
            <w:hideMark/>
          </w:tcPr>
          <w:p w14:paraId="75FBF0B3" w14:textId="507701F1" w:rsidR="00825D62" w:rsidRPr="00BC4926" w:rsidRDefault="00825D62" w:rsidP="00825D62">
            <w:pPr>
              <w:rPr>
                <w:rFonts w:ascii="Arial" w:hAnsi="Arial" w:cs="Arial"/>
                <w:color w:val="000000"/>
                <w:sz w:val="22"/>
              </w:rPr>
            </w:pPr>
            <w:r w:rsidRPr="00BC4926">
              <w:rPr>
                <w:rFonts w:ascii="Arial" w:hAnsi="Arial" w:cs="Arial"/>
                <w:color w:val="000000"/>
                <w:sz w:val="22"/>
              </w:rPr>
              <w:t xml:space="preserve">Minhas, D., Noah, B.,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Almario</w:t>
            </w:r>
            <w:proofErr w:type="spellEnd"/>
            <w:r w:rsidRPr="00BC4926">
              <w:rPr>
                <w:rFonts w:ascii="Arial" w:hAnsi="Arial" w:cs="Arial"/>
                <w:color w:val="000000"/>
                <w:sz w:val="22"/>
              </w:rPr>
              <w:t xml:space="preserve">, C. V., </w:t>
            </w:r>
            <w:proofErr w:type="spellStart"/>
            <w:r w:rsidRPr="00BC4926">
              <w:rPr>
                <w:rFonts w:ascii="Arial" w:hAnsi="Arial" w:cs="Arial"/>
                <w:color w:val="000000"/>
                <w:sz w:val="22"/>
              </w:rPr>
              <w:t>Ishimori</w:t>
            </w:r>
            <w:proofErr w:type="spellEnd"/>
            <w:r w:rsidRPr="00BC4926">
              <w:rPr>
                <w:rFonts w:ascii="Arial" w:hAnsi="Arial" w:cs="Arial"/>
                <w:color w:val="000000"/>
                <w:sz w:val="22"/>
              </w:rPr>
              <w:t xml:space="preserve">, M., Corey, A., Howard, A., Khalil, C, </w:t>
            </w:r>
            <w:proofErr w:type="spellStart"/>
            <w:r w:rsidRPr="00BC4926">
              <w:rPr>
                <w:rFonts w:ascii="Arial" w:hAnsi="Arial" w:cs="Arial"/>
                <w:color w:val="000000"/>
                <w:sz w:val="22"/>
              </w:rPr>
              <w:t>Jusufagic</w:t>
            </w:r>
            <w:proofErr w:type="spellEnd"/>
            <w:r w:rsidRPr="00BC4926">
              <w:rPr>
                <w:rFonts w:ascii="Arial" w:hAnsi="Arial" w:cs="Arial"/>
                <w:color w:val="000000"/>
                <w:sz w:val="22"/>
              </w:rPr>
              <w:t xml:space="preserve">, A., Chen, M., Park, J., Weisman, H.M., Spiegel, B.M.R. (2017, November). </w:t>
            </w:r>
            <w:r w:rsidRPr="00BC4926">
              <w:rPr>
                <w:rFonts w:ascii="Arial" w:hAnsi="Arial" w:cs="Arial"/>
                <w:i/>
                <w:iCs/>
                <w:color w:val="000000"/>
                <w:sz w:val="22"/>
              </w:rPr>
              <w:t>Patient Knowledge, Attitudes, and Beliefs Regarding Biologic Therapies in Ankylosing Spondylitis: Insights from a Large-Scale Analysis of Social Media Platforms</w:t>
            </w:r>
            <w:r w:rsidRPr="00BC4926">
              <w:rPr>
                <w:rFonts w:ascii="Arial" w:hAnsi="Arial" w:cs="Arial"/>
                <w:color w:val="000000"/>
                <w:sz w:val="22"/>
              </w:rPr>
              <w:t>. Poster presentation at the 2017 American College of Rheumatology Annual Meeting, San Diego, CA/USA.</w:t>
            </w:r>
          </w:p>
          <w:p w14:paraId="00926999" w14:textId="77777777" w:rsidR="004C7179" w:rsidRPr="00BC4926" w:rsidRDefault="004C7179" w:rsidP="00825D62">
            <w:pPr>
              <w:rPr>
                <w:rFonts w:ascii="Arial" w:hAnsi="Arial" w:cs="Arial"/>
                <w:color w:val="000000"/>
                <w:sz w:val="22"/>
              </w:rPr>
            </w:pPr>
          </w:p>
          <w:p w14:paraId="08103DAF" w14:textId="60F36F26" w:rsidR="00825D62" w:rsidRPr="00BC4926" w:rsidRDefault="00825D62" w:rsidP="00825D62">
            <w:pPr>
              <w:rPr>
                <w:rFonts w:ascii="Arial" w:hAnsi="Arial" w:cs="Arial"/>
                <w:color w:val="000000"/>
                <w:sz w:val="22"/>
              </w:rPr>
            </w:pPr>
          </w:p>
        </w:tc>
      </w:tr>
      <w:tr w:rsidR="00825D62" w:rsidRPr="00BC4926" w14:paraId="0393306C" w14:textId="77777777" w:rsidTr="00825D62">
        <w:trPr>
          <w:trHeight w:val="320"/>
        </w:trPr>
        <w:tc>
          <w:tcPr>
            <w:tcW w:w="9936" w:type="dxa"/>
            <w:tcBorders>
              <w:top w:val="nil"/>
              <w:left w:val="nil"/>
              <w:bottom w:val="nil"/>
              <w:right w:val="nil"/>
            </w:tcBorders>
            <w:shd w:val="clear" w:color="auto" w:fill="auto"/>
            <w:noWrap/>
            <w:vAlign w:val="center"/>
            <w:hideMark/>
          </w:tcPr>
          <w:p w14:paraId="125ADD27" w14:textId="0BE9CD67"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O'Connor, S., Margolin, G., Dunton, G.F. (2017, March) </w:t>
            </w:r>
            <w:r w:rsidRPr="00BC4926">
              <w:rPr>
                <w:rFonts w:ascii="Arial" w:hAnsi="Arial" w:cs="Arial"/>
                <w:i/>
                <w:iCs/>
                <w:color w:val="000000"/>
                <w:sz w:val="22"/>
              </w:rPr>
              <w:t>Differential effects of the company of mothers versus fathers on physical activity and sedentary behavior in boys and girls</w:t>
            </w:r>
            <w:r w:rsidRPr="00BC4926">
              <w:rPr>
                <w:rFonts w:ascii="Arial" w:hAnsi="Arial" w:cs="Arial"/>
                <w:color w:val="000000"/>
                <w:sz w:val="22"/>
              </w:rPr>
              <w:t>. Poster presentation at the 38th Annual Meeting and Scientific Sessions of the Society of Behavioral Medicine, San Diego, CA/USA.</w:t>
            </w:r>
          </w:p>
          <w:p w14:paraId="2379B273" w14:textId="77777777" w:rsidR="004C7179" w:rsidRPr="00BC4926" w:rsidRDefault="004C7179" w:rsidP="00825D62">
            <w:pPr>
              <w:rPr>
                <w:rFonts w:ascii="Arial" w:hAnsi="Arial" w:cs="Arial"/>
                <w:color w:val="000000"/>
                <w:sz w:val="22"/>
              </w:rPr>
            </w:pPr>
          </w:p>
          <w:p w14:paraId="13F044FC" w14:textId="5D4DF272" w:rsidR="00825D62" w:rsidRPr="00BC4926" w:rsidRDefault="00825D62" w:rsidP="00825D62">
            <w:pPr>
              <w:rPr>
                <w:rFonts w:ascii="Arial" w:hAnsi="Arial" w:cs="Arial"/>
                <w:b/>
                <w:bCs/>
                <w:color w:val="000000"/>
                <w:sz w:val="22"/>
              </w:rPr>
            </w:pPr>
          </w:p>
        </w:tc>
      </w:tr>
      <w:tr w:rsidR="00825D62" w:rsidRPr="00BC4926" w14:paraId="066C8AB7" w14:textId="77777777" w:rsidTr="00825D62">
        <w:trPr>
          <w:trHeight w:val="320"/>
        </w:trPr>
        <w:tc>
          <w:tcPr>
            <w:tcW w:w="9936" w:type="dxa"/>
            <w:tcBorders>
              <w:top w:val="nil"/>
              <w:left w:val="nil"/>
              <w:bottom w:val="nil"/>
              <w:right w:val="nil"/>
            </w:tcBorders>
            <w:shd w:val="clear" w:color="auto" w:fill="auto"/>
            <w:noWrap/>
            <w:vAlign w:val="center"/>
            <w:hideMark/>
          </w:tcPr>
          <w:p w14:paraId="145AA03A" w14:textId="0EBFB671" w:rsidR="00825D62" w:rsidRPr="00BC4926" w:rsidRDefault="00825D62" w:rsidP="00825D62">
            <w:pPr>
              <w:rPr>
                <w:rFonts w:ascii="Arial" w:hAnsi="Arial" w:cs="Arial"/>
                <w:color w:val="000000"/>
                <w:sz w:val="22"/>
              </w:rPr>
            </w:pPr>
            <w:r w:rsidRPr="00BC4926">
              <w:rPr>
                <w:rFonts w:ascii="Arial" w:hAnsi="Arial" w:cs="Arial"/>
                <w:color w:val="000000"/>
                <w:sz w:val="22"/>
              </w:rPr>
              <w:t xml:space="preserve">Redline, B., Lam, C. N., Henwood, B. F., Rhoades, H.,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Dunton, G. F. (2017, March). Feasibility of using ecological momentary assessment with low-income Latino adults experiencing serious mental illness. Poster presentation at the 38th Annual Meeting &amp; Scientific Sessions of the Society of Behavioral Medicine (SBM), San Diego, CA.</w:t>
            </w:r>
          </w:p>
          <w:p w14:paraId="6BC6C1E9" w14:textId="77777777" w:rsidR="004C7179" w:rsidRPr="00BC4926" w:rsidRDefault="004C7179" w:rsidP="00825D62">
            <w:pPr>
              <w:rPr>
                <w:rFonts w:ascii="Arial" w:hAnsi="Arial" w:cs="Arial"/>
                <w:color w:val="000000"/>
                <w:sz w:val="22"/>
              </w:rPr>
            </w:pPr>
          </w:p>
          <w:p w14:paraId="40B54D8A" w14:textId="42E2DD8F" w:rsidR="00825D62" w:rsidRPr="00BC4926" w:rsidRDefault="00825D62" w:rsidP="00825D62">
            <w:pPr>
              <w:rPr>
                <w:rFonts w:ascii="Arial" w:hAnsi="Arial" w:cs="Arial"/>
                <w:color w:val="000000"/>
                <w:sz w:val="22"/>
              </w:rPr>
            </w:pPr>
          </w:p>
        </w:tc>
      </w:tr>
      <w:tr w:rsidR="00825D62" w:rsidRPr="00BC4926" w14:paraId="12C66B2B" w14:textId="77777777" w:rsidTr="00825D62">
        <w:trPr>
          <w:trHeight w:val="320"/>
        </w:trPr>
        <w:tc>
          <w:tcPr>
            <w:tcW w:w="9936" w:type="dxa"/>
            <w:tcBorders>
              <w:top w:val="nil"/>
              <w:left w:val="nil"/>
              <w:bottom w:val="nil"/>
              <w:right w:val="nil"/>
            </w:tcBorders>
            <w:shd w:val="clear" w:color="auto" w:fill="auto"/>
            <w:noWrap/>
            <w:vAlign w:val="center"/>
            <w:hideMark/>
          </w:tcPr>
          <w:p w14:paraId="633492F3" w14:textId="4309FA53" w:rsidR="00825D62" w:rsidRPr="00BC4926" w:rsidRDefault="00825D62" w:rsidP="00825D62">
            <w:pPr>
              <w:rPr>
                <w:rFonts w:ascii="Arial" w:hAnsi="Arial" w:cs="Arial"/>
                <w:color w:val="000000"/>
                <w:sz w:val="22"/>
              </w:rPr>
            </w:pPr>
            <w:proofErr w:type="spellStart"/>
            <w:r w:rsidRPr="00BC4926">
              <w:rPr>
                <w:rFonts w:ascii="Arial" w:hAnsi="Arial" w:cs="Arial"/>
                <w:color w:val="000000"/>
                <w:sz w:val="22"/>
              </w:rPr>
              <w:t>Puga</w:t>
            </w:r>
            <w:proofErr w:type="spellEnd"/>
            <w:r w:rsidRPr="00BC4926">
              <w:rPr>
                <w:rFonts w:ascii="Arial" w:hAnsi="Arial" w:cs="Arial"/>
                <w:color w:val="000000"/>
                <w:sz w:val="22"/>
              </w:rPr>
              <w:t xml:space="preserve">-Aragon, V., Sarina, K., Yu, S., </w:t>
            </w:r>
            <w:proofErr w:type="spellStart"/>
            <w:r w:rsidRPr="00BC4926">
              <w:rPr>
                <w:rFonts w:ascii="Arial" w:hAnsi="Arial" w:cs="Arial"/>
                <w:color w:val="000000"/>
                <w:sz w:val="22"/>
              </w:rPr>
              <w:t>Cerrada</w:t>
            </w:r>
            <w:proofErr w:type="spellEnd"/>
            <w:r w:rsidRPr="00BC4926">
              <w:rPr>
                <w:rFonts w:ascii="Arial" w:hAnsi="Arial" w:cs="Arial"/>
                <w:color w:val="000000"/>
                <w:sz w:val="22"/>
              </w:rPr>
              <w:t xml:space="preserve">, C.J., </w:t>
            </w:r>
            <w:proofErr w:type="spellStart"/>
            <w:r w:rsidRPr="00BC4926">
              <w:rPr>
                <w:rFonts w:ascii="Arial" w:hAnsi="Arial" w:cs="Arial"/>
                <w:color w:val="000000"/>
                <w:sz w:val="22"/>
              </w:rPr>
              <w:t>Colao</w:t>
            </w:r>
            <w:proofErr w:type="spellEnd"/>
            <w:r w:rsidRPr="00BC4926">
              <w:rPr>
                <w:rFonts w:ascii="Arial" w:hAnsi="Arial" w:cs="Arial"/>
                <w:color w:val="000000"/>
                <w:sz w:val="22"/>
              </w:rPr>
              <w:t xml:space="preserve">, K.,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Huh, J. (2017, March) </w:t>
            </w:r>
            <w:r w:rsidRPr="00BC4926">
              <w:rPr>
                <w:rFonts w:ascii="Arial" w:hAnsi="Arial" w:cs="Arial"/>
                <w:i/>
                <w:iCs/>
                <w:color w:val="000000"/>
                <w:sz w:val="22"/>
              </w:rPr>
              <w:t>Descriptive assessment of implementation intentions in a mobile ecological momentary intervention for smoking cessation</w:t>
            </w:r>
            <w:r w:rsidRPr="00BC4926">
              <w:rPr>
                <w:rFonts w:ascii="Arial" w:hAnsi="Arial" w:cs="Arial"/>
                <w:color w:val="000000"/>
                <w:sz w:val="22"/>
              </w:rPr>
              <w:t>. Poster presentation at the 38th Annual Meeting and Scientific Sessions of the Society of Behavioral Medicine, San Diego, CA/USA.</w:t>
            </w:r>
          </w:p>
          <w:p w14:paraId="70D508F5" w14:textId="77777777" w:rsidR="004C7179" w:rsidRPr="00BC4926" w:rsidRDefault="004C7179" w:rsidP="00825D62">
            <w:pPr>
              <w:rPr>
                <w:rFonts w:ascii="Arial" w:hAnsi="Arial" w:cs="Arial"/>
                <w:color w:val="000000"/>
                <w:sz w:val="22"/>
              </w:rPr>
            </w:pPr>
          </w:p>
          <w:p w14:paraId="0D125152" w14:textId="73C18C69" w:rsidR="00825D62" w:rsidRPr="00BC4926" w:rsidRDefault="00825D62" w:rsidP="00825D62">
            <w:pPr>
              <w:rPr>
                <w:rFonts w:ascii="Arial" w:hAnsi="Arial" w:cs="Arial"/>
                <w:color w:val="000000"/>
                <w:sz w:val="22"/>
              </w:rPr>
            </w:pPr>
          </w:p>
        </w:tc>
      </w:tr>
      <w:tr w:rsidR="00825D62" w:rsidRPr="00BC4926" w14:paraId="581B26F4" w14:textId="77777777" w:rsidTr="00825D62">
        <w:trPr>
          <w:trHeight w:val="320"/>
        </w:trPr>
        <w:tc>
          <w:tcPr>
            <w:tcW w:w="9936" w:type="dxa"/>
            <w:tcBorders>
              <w:top w:val="nil"/>
              <w:left w:val="nil"/>
              <w:bottom w:val="nil"/>
              <w:right w:val="nil"/>
            </w:tcBorders>
            <w:shd w:val="clear" w:color="auto" w:fill="auto"/>
            <w:noWrap/>
            <w:vAlign w:val="center"/>
            <w:hideMark/>
          </w:tcPr>
          <w:p w14:paraId="7235F77E" w14:textId="37C591CB"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Belcher, B., Huh, J., &amp; Dunton G.F. (2016, November) </w:t>
            </w:r>
            <w:r w:rsidRPr="00BC4926">
              <w:rPr>
                <w:rFonts w:ascii="Arial" w:hAnsi="Arial" w:cs="Arial"/>
                <w:i/>
                <w:iCs/>
                <w:color w:val="000000"/>
                <w:sz w:val="22"/>
              </w:rPr>
              <w:t>Age, gender, and ethnic differences in sedentary behavior bouts among children.</w:t>
            </w:r>
            <w:r w:rsidRPr="00BC4926">
              <w:rPr>
                <w:rFonts w:ascii="Arial" w:hAnsi="Arial" w:cs="Arial"/>
                <w:color w:val="000000"/>
                <w:sz w:val="22"/>
              </w:rPr>
              <w:t xml:space="preserve"> Poster presentation at the ILSI Tech Summit on Innovative Tools for Assessing Diet &amp; Physical Activity for Health Promotion. San Diego, CA.</w:t>
            </w:r>
          </w:p>
          <w:p w14:paraId="3176FD14" w14:textId="77777777" w:rsidR="004C7179" w:rsidRPr="00BC4926" w:rsidRDefault="004C7179" w:rsidP="00825D62">
            <w:pPr>
              <w:rPr>
                <w:rFonts w:ascii="Arial" w:hAnsi="Arial" w:cs="Arial"/>
                <w:color w:val="000000"/>
                <w:sz w:val="22"/>
              </w:rPr>
            </w:pPr>
          </w:p>
          <w:p w14:paraId="610A02D2" w14:textId="72F66963" w:rsidR="00825D62" w:rsidRPr="00BC4926" w:rsidRDefault="00825D62" w:rsidP="00825D62">
            <w:pPr>
              <w:rPr>
                <w:rFonts w:ascii="Arial" w:hAnsi="Arial" w:cs="Arial"/>
                <w:b/>
                <w:bCs/>
                <w:color w:val="000000"/>
                <w:sz w:val="22"/>
              </w:rPr>
            </w:pPr>
          </w:p>
        </w:tc>
      </w:tr>
      <w:tr w:rsidR="00825D62" w:rsidRPr="00BC4926" w14:paraId="631C84A4" w14:textId="77777777" w:rsidTr="00825D62">
        <w:trPr>
          <w:trHeight w:val="320"/>
        </w:trPr>
        <w:tc>
          <w:tcPr>
            <w:tcW w:w="9936" w:type="dxa"/>
            <w:tcBorders>
              <w:top w:val="nil"/>
              <w:left w:val="nil"/>
              <w:bottom w:val="nil"/>
              <w:right w:val="nil"/>
            </w:tcBorders>
            <w:shd w:val="clear" w:color="auto" w:fill="auto"/>
            <w:noWrap/>
            <w:vAlign w:val="center"/>
            <w:hideMark/>
          </w:tcPr>
          <w:p w14:paraId="7D45FBCE" w14:textId="3CD7A40F" w:rsidR="00825D62" w:rsidRPr="00BC4926" w:rsidRDefault="00825D62" w:rsidP="00825D62">
            <w:pPr>
              <w:rPr>
                <w:rFonts w:ascii="Arial" w:hAnsi="Arial" w:cs="Arial"/>
                <w:color w:val="000000"/>
                <w:sz w:val="22"/>
              </w:rPr>
            </w:pPr>
            <w:r w:rsidRPr="00BC4926">
              <w:rPr>
                <w:rFonts w:ascii="Arial" w:hAnsi="Arial" w:cs="Arial"/>
                <w:color w:val="000000"/>
                <w:sz w:val="22"/>
              </w:rPr>
              <w:t xml:space="preserve">Zink, J., Belcher, B.,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Ke</w:t>
            </w:r>
            <w:proofErr w:type="spellEnd"/>
            <w:r w:rsidRPr="00BC4926">
              <w:rPr>
                <w:rFonts w:ascii="Arial" w:hAnsi="Arial" w:cs="Arial"/>
                <w:color w:val="000000"/>
                <w:sz w:val="22"/>
              </w:rPr>
              <w:t xml:space="preserve">, W., &amp; Dunton G.F. (2016, November) </w:t>
            </w:r>
            <w:r w:rsidRPr="00BC4926">
              <w:rPr>
                <w:rFonts w:ascii="Arial" w:hAnsi="Arial" w:cs="Arial"/>
                <w:i/>
                <w:iCs/>
                <w:color w:val="000000"/>
                <w:sz w:val="22"/>
              </w:rPr>
              <w:t>Comparing Children's Ecological Momentary Assessment-Reported Physical Activity with an Accelerometer-Based Measure of Physical Activity. </w:t>
            </w:r>
            <w:r w:rsidRPr="00BC4926">
              <w:rPr>
                <w:rFonts w:ascii="Arial" w:hAnsi="Arial" w:cs="Arial"/>
                <w:color w:val="000000"/>
                <w:sz w:val="22"/>
              </w:rPr>
              <w:t>Poster presentation at the ILSI Tech Summit on Innovative Tools for Assessing Diet &amp; Physical Activity for Health Promotion. San Diego, CA.</w:t>
            </w:r>
          </w:p>
          <w:p w14:paraId="37BDAB57" w14:textId="77777777" w:rsidR="004C7179" w:rsidRPr="00BC4926" w:rsidRDefault="004C7179" w:rsidP="00825D62">
            <w:pPr>
              <w:rPr>
                <w:rFonts w:ascii="Arial" w:hAnsi="Arial" w:cs="Arial"/>
                <w:color w:val="000000"/>
                <w:sz w:val="22"/>
              </w:rPr>
            </w:pPr>
          </w:p>
          <w:p w14:paraId="24B2315D" w14:textId="1B6498C8" w:rsidR="00825D62" w:rsidRPr="00BC4926" w:rsidRDefault="00825D62" w:rsidP="00825D62">
            <w:pPr>
              <w:rPr>
                <w:rFonts w:ascii="Arial" w:hAnsi="Arial" w:cs="Arial"/>
                <w:color w:val="000000"/>
                <w:sz w:val="22"/>
              </w:rPr>
            </w:pPr>
          </w:p>
        </w:tc>
      </w:tr>
      <w:tr w:rsidR="00825D62" w:rsidRPr="00BC4926" w14:paraId="61D7AABD" w14:textId="77777777" w:rsidTr="00825D62">
        <w:trPr>
          <w:trHeight w:val="320"/>
        </w:trPr>
        <w:tc>
          <w:tcPr>
            <w:tcW w:w="9936" w:type="dxa"/>
            <w:tcBorders>
              <w:top w:val="nil"/>
              <w:left w:val="nil"/>
              <w:bottom w:val="nil"/>
              <w:right w:val="nil"/>
            </w:tcBorders>
            <w:shd w:val="clear" w:color="auto" w:fill="auto"/>
            <w:noWrap/>
            <w:vAlign w:val="center"/>
            <w:hideMark/>
          </w:tcPr>
          <w:p w14:paraId="496A7B2B" w14:textId="72D6EB0D" w:rsidR="00825D62" w:rsidRPr="00BC4926" w:rsidRDefault="00825D62" w:rsidP="00825D62">
            <w:pPr>
              <w:rPr>
                <w:rFonts w:ascii="Arial" w:hAnsi="Arial" w:cs="Arial"/>
                <w:color w:val="000000"/>
                <w:sz w:val="22"/>
              </w:rPr>
            </w:pPr>
            <w:r w:rsidRPr="00BC4926">
              <w:rPr>
                <w:rFonts w:ascii="Arial" w:hAnsi="Arial" w:cs="Arial"/>
                <w:color w:val="000000"/>
                <w:sz w:val="22"/>
              </w:rPr>
              <w:t xml:space="preserve">Belcher, B.R., Huh J.,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xml:space="preserve"> E.,</w:t>
            </w:r>
            <w:r w:rsidRPr="00BC4926">
              <w:rPr>
                <w:rFonts w:ascii="Arial" w:hAnsi="Arial" w:cs="Arial"/>
                <w:color w:val="000000"/>
                <w:sz w:val="22"/>
              </w:rPr>
              <w:t xml:space="preserve"> Dunton G.F. (2016, June) </w:t>
            </w:r>
            <w:r w:rsidRPr="00BC4926">
              <w:rPr>
                <w:rFonts w:ascii="Arial" w:hAnsi="Arial" w:cs="Arial"/>
                <w:i/>
                <w:iCs/>
                <w:color w:val="000000"/>
                <w:sz w:val="22"/>
              </w:rPr>
              <w:t>Interruptions in sedentary time are associated with adiposity in a sample of free-living children.</w:t>
            </w:r>
            <w:r w:rsidRPr="00BC4926">
              <w:rPr>
                <w:rFonts w:ascii="Arial" w:hAnsi="Arial" w:cs="Arial"/>
                <w:color w:val="000000"/>
                <w:sz w:val="22"/>
              </w:rPr>
              <w:t xml:space="preserve"> Poster presentation at the International Society </w:t>
            </w:r>
            <w:r w:rsidR="002761A5">
              <w:rPr>
                <w:rFonts w:ascii="Arial" w:hAnsi="Arial" w:cs="Arial"/>
                <w:color w:val="000000"/>
                <w:sz w:val="22"/>
              </w:rPr>
              <w:t>of</w:t>
            </w:r>
            <w:r w:rsidRPr="00BC4926">
              <w:rPr>
                <w:rFonts w:ascii="Arial" w:hAnsi="Arial" w:cs="Arial"/>
                <w:color w:val="000000"/>
                <w:sz w:val="22"/>
              </w:rPr>
              <w:t xml:space="preserve"> Behavioral Nutrition and Physical Activity Conference. </w:t>
            </w:r>
            <w:proofErr w:type="spellStart"/>
            <w:r w:rsidRPr="00BC4926">
              <w:rPr>
                <w:rFonts w:ascii="Arial" w:hAnsi="Arial" w:cs="Arial"/>
                <w:color w:val="000000"/>
                <w:sz w:val="22"/>
              </w:rPr>
              <w:t>Capetown</w:t>
            </w:r>
            <w:proofErr w:type="spellEnd"/>
            <w:r w:rsidRPr="00BC4926">
              <w:rPr>
                <w:rFonts w:ascii="Arial" w:hAnsi="Arial" w:cs="Arial"/>
                <w:color w:val="000000"/>
                <w:sz w:val="22"/>
              </w:rPr>
              <w:t>, South Africa.</w:t>
            </w:r>
          </w:p>
          <w:p w14:paraId="2BC07CD2" w14:textId="77777777" w:rsidR="004C7179" w:rsidRPr="00BC4926" w:rsidRDefault="004C7179" w:rsidP="00825D62">
            <w:pPr>
              <w:rPr>
                <w:rFonts w:ascii="Arial" w:hAnsi="Arial" w:cs="Arial"/>
                <w:color w:val="000000"/>
                <w:sz w:val="22"/>
              </w:rPr>
            </w:pPr>
          </w:p>
          <w:p w14:paraId="581968D5" w14:textId="00DA1529" w:rsidR="00825D62" w:rsidRPr="00BC4926" w:rsidRDefault="00825D62" w:rsidP="00825D62">
            <w:pPr>
              <w:rPr>
                <w:rFonts w:ascii="Arial" w:hAnsi="Arial" w:cs="Arial"/>
                <w:color w:val="000000"/>
                <w:sz w:val="22"/>
              </w:rPr>
            </w:pPr>
          </w:p>
        </w:tc>
      </w:tr>
      <w:tr w:rsidR="00825D62" w:rsidRPr="00BC4926" w14:paraId="787BBEC3" w14:textId="77777777" w:rsidTr="00825D62">
        <w:trPr>
          <w:trHeight w:val="320"/>
        </w:trPr>
        <w:tc>
          <w:tcPr>
            <w:tcW w:w="9936" w:type="dxa"/>
            <w:tcBorders>
              <w:top w:val="nil"/>
              <w:left w:val="nil"/>
              <w:bottom w:val="nil"/>
              <w:right w:val="nil"/>
            </w:tcBorders>
            <w:shd w:val="clear" w:color="auto" w:fill="auto"/>
            <w:noWrap/>
            <w:vAlign w:val="center"/>
            <w:hideMark/>
          </w:tcPr>
          <w:p w14:paraId="5583F44D" w14:textId="128148C7" w:rsidR="00825D62" w:rsidRPr="00BC4926" w:rsidRDefault="00825D62" w:rsidP="00825D62">
            <w:pPr>
              <w:rPr>
                <w:rFonts w:ascii="Arial" w:hAnsi="Arial" w:cs="Arial"/>
                <w:color w:val="000000"/>
                <w:sz w:val="22"/>
              </w:rPr>
            </w:pPr>
            <w:r w:rsidRPr="00BC4926">
              <w:rPr>
                <w:rFonts w:ascii="Arial" w:hAnsi="Arial" w:cs="Arial"/>
                <w:color w:val="000000"/>
                <w:sz w:val="22"/>
              </w:rPr>
              <w:t>Huh, J., Shin, HS</w:t>
            </w:r>
            <w:r w:rsidRPr="00BC4926">
              <w:rPr>
                <w:rFonts w:ascii="Arial" w:hAnsi="Arial" w:cs="Arial"/>
                <w:b/>
                <w:bCs/>
                <w:color w:val="000000"/>
                <w:sz w:val="22"/>
              </w:rPr>
              <w:t xml:space="preserve">.,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Cerrada</w:t>
            </w:r>
            <w:proofErr w:type="spellEnd"/>
            <w:r w:rsidRPr="00BC4926">
              <w:rPr>
                <w:rFonts w:ascii="Arial" w:hAnsi="Arial" w:cs="Arial"/>
                <w:color w:val="000000"/>
                <w:sz w:val="22"/>
              </w:rPr>
              <w:t xml:space="preserve">, C., &amp; Chou, CP. (2016) </w:t>
            </w:r>
            <w:r w:rsidRPr="00BC4926">
              <w:rPr>
                <w:rFonts w:ascii="Arial" w:hAnsi="Arial" w:cs="Arial"/>
                <w:i/>
                <w:iCs/>
                <w:color w:val="000000"/>
                <w:sz w:val="22"/>
              </w:rPr>
              <w:t>Reliability of Intensive, Repeated Measures in Context-Dependent, Multi-Language Setting</w:t>
            </w:r>
            <w:r w:rsidRPr="00BC4926">
              <w:rPr>
                <w:rFonts w:ascii="Arial" w:hAnsi="Arial" w:cs="Arial"/>
                <w:color w:val="000000"/>
                <w:sz w:val="22"/>
              </w:rPr>
              <w:t>. Poster presentation at the Society for Prevention Research. San Francisco, CA.</w:t>
            </w:r>
          </w:p>
          <w:p w14:paraId="04D1C586" w14:textId="77777777" w:rsidR="004C7179" w:rsidRPr="00BC4926" w:rsidRDefault="004C7179" w:rsidP="00825D62">
            <w:pPr>
              <w:rPr>
                <w:rFonts w:ascii="Arial" w:hAnsi="Arial" w:cs="Arial"/>
                <w:color w:val="000000"/>
                <w:sz w:val="22"/>
              </w:rPr>
            </w:pPr>
          </w:p>
          <w:p w14:paraId="29BDFC10" w14:textId="15040015" w:rsidR="00825D62" w:rsidRPr="00BC4926" w:rsidRDefault="00825D62" w:rsidP="00825D62">
            <w:pPr>
              <w:rPr>
                <w:rFonts w:ascii="Arial" w:hAnsi="Arial" w:cs="Arial"/>
                <w:color w:val="000000"/>
                <w:sz w:val="22"/>
              </w:rPr>
            </w:pPr>
          </w:p>
        </w:tc>
      </w:tr>
      <w:tr w:rsidR="00825D62" w:rsidRPr="00BC4926" w14:paraId="71AB98F3" w14:textId="77777777" w:rsidTr="00825D62">
        <w:trPr>
          <w:trHeight w:val="320"/>
        </w:trPr>
        <w:tc>
          <w:tcPr>
            <w:tcW w:w="9936" w:type="dxa"/>
            <w:tcBorders>
              <w:top w:val="nil"/>
              <w:left w:val="nil"/>
              <w:bottom w:val="nil"/>
              <w:right w:val="nil"/>
            </w:tcBorders>
            <w:shd w:val="clear" w:color="auto" w:fill="auto"/>
            <w:noWrap/>
            <w:vAlign w:val="center"/>
            <w:hideMark/>
          </w:tcPr>
          <w:p w14:paraId="31A01863" w14:textId="1E25FBC9" w:rsidR="00825D62" w:rsidRPr="00BC4926" w:rsidRDefault="00825D62" w:rsidP="00825D62">
            <w:pPr>
              <w:rPr>
                <w:rFonts w:ascii="Arial" w:hAnsi="Arial" w:cs="Arial"/>
                <w:color w:val="000000"/>
                <w:sz w:val="22"/>
              </w:rPr>
            </w:pPr>
            <w:r w:rsidRPr="00BC4926">
              <w:rPr>
                <w:rFonts w:ascii="Arial" w:hAnsi="Arial" w:cs="Arial"/>
                <w:bCs/>
                <w:color w:val="000000"/>
                <w:sz w:val="22"/>
              </w:rPr>
              <w:t>O’Connor, S., Huh, J., Leventhal, A.,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w:t>
            </w:r>
            <w:proofErr w:type="spellStart"/>
            <w:r w:rsidRPr="00BC4926">
              <w:rPr>
                <w:rFonts w:ascii="Arial" w:hAnsi="Arial" w:cs="Arial"/>
                <w:color w:val="000000"/>
                <w:sz w:val="22"/>
              </w:rPr>
              <w:t>Koprowski</w:t>
            </w:r>
            <w:proofErr w:type="spellEnd"/>
            <w:r w:rsidRPr="00BC4926">
              <w:rPr>
                <w:rFonts w:ascii="Arial" w:hAnsi="Arial" w:cs="Arial"/>
                <w:color w:val="000000"/>
                <w:sz w:val="22"/>
              </w:rPr>
              <w:t xml:space="preserve">, C., Dunton, G. (2016, April) </w:t>
            </w:r>
            <w:r w:rsidRPr="00BC4926">
              <w:rPr>
                <w:rFonts w:ascii="Arial" w:hAnsi="Arial" w:cs="Arial"/>
                <w:i/>
                <w:iCs/>
                <w:color w:val="000000"/>
                <w:sz w:val="22"/>
              </w:rPr>
              <w:t xml:space="preserve">Momentary Assessment of the Association of Stress and </w:t>
            </w:r>
            <w:proofErr w:type="spellStart"/>
            <w:r w:rsidRPr="00BC4926">
              <w:rPr>
                <w:rFonts w:ascii="Arial" w:hAnsi="Arial" w:cs="Arial"/>
                <w:i/>
                <w:iCs/>
                <w:color w:val="000000"/>
                <w:sz w:val="22"/>
              </w:rPr>
              <w:t>Affect</w:t>
            </w:r>
            <w:proofErr w:type="spellEnd"/>
            <w:r w:rsidRPr="00BC4926">
              <w:rPr>
                <w:rFonts w:ascii="Arial" w:hAnsi="Arial" w:cs="Arial"/>
                <w:i/>
                <w:iCs/>
                <w:color w:val="000000"/>
                <w:sz w:val="22"/>
              </w:rPr>
              <w:t xml:space="preserve"> on Dietary Intake in Children</w:t>
            </w:r>
            <w:r w:rsidRPr="00BC4926">
              <w:rPr>
                <w:rFonts w:ascii="Arial" w:hAnsi="Arial" w:cs="Arial"/>
                <w:color w:val="000000"/>
                <w:sz w:val="22"/>
              </w:rPr>
              <w:t>.</w:t>
            </w:r>
            <w:r w:rsidRPr="00BC4926">
              <w:rPr>
                <w:rFonts w:ascii="Arial" w:hAnsi="Arial" w:cs="Arial"/>
                <w:b/>
                <w:bCs/>
                <w:color w:val="000000"/>
                <w:sz w:val="22"/>
              </w:rPr>
              <w:t> </w:t>
            </w:r>
            <w:r w:rsidRPr="00BC4926">
              <w:rPr>
                <w:rFonts w:ascii="Arial" w:hAnsi="Arial" w:cs="Arial"/>
                <w:color w:val="000000"/>
                <w:sz w:val="22"/>
              </w:rPr>
              <w:t xml:space="preserve">Poster presentation at the 37th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Washington, DC.</w:t>
            </w:r>
          </w:p>
          <w:p w14:paraId="77EC8CE3" w14:textId="77777777" w:rsidR="004C7179" w:rsidRPr="00BC4926" w:rsidRDefault="004C7179" w:rsidP="00825D62">
            <w:pPr>
              <w:rPr>
                <w:rFonts w:ascii="Arial" w:hAnsi="Arial" w:cs="Arial"/>
                <w:color w:val="000000"/>
                <w:sz w:val="22"/>
              </w:rPr>
            </w:pPr>
          </w:p>
          <w:p w14:paraId="3E522D96" w14:textId="42402389" w:rsidR="00825D62" w:rsidRPr="00BC4926" w:rsidRDefault="00825D62" w:rsidP="00825D62">
            <w:pPr>
              <w:rPr>
                <w:rFonts w:ascii="Arial" w:hAnsi="Arial" w:cs="Arial"/>
                <w:color w:val="000000"/>
                <w:sz w:val="22"/>
              </w:rPr>
            </w:pPr>
          </w:p>
        </w:tc>
      </w:tr>
      <w:tr w:rsidR="00825D62" w:rsidRPr="00BC4926" w14:paraId="2531E381" w14:textId="77777777" w:rsidTr="00825D62">
        <w:trPr>
          <w:trHeight w:val="320"/>
        </w:trPr>
        <w:tc>
          <w:tcPr>
            <w:tcW w:w="9936" w:type="dxa"/>
            <w:tcBorders>
              <w:top w:val="nil"/>
              <w:left w:val="nil"/>
              <w:bottom w:val="nil"/>
              <w:right w:val="nil"/>
            </w:tcBorders>
            <w:shd w:val="clear" w:color="auto" w:fill="auto"/>
            <w:noWrap/>
            <w:vAlign w:val="center"/>
            <w:hideMark/>
          </w:tcPr>
          <w:p w14:paraId="7B8CA3F2" w14:textId="64B339BC" w:rsidR="00825D62" w:rsidRPr="00BC4926" w:rsidRDefault="00825D62" w:rsidP="00825D62">
            <w:pPr>
              <w:rPr>
                <w:rFonts w:ascii="Arial" w:hAnsi="Arial" w:cs="Arial"/>
                <w:color w:val="000000"/>
                <w:sz w:val="22"/>
              </w:rPr>
            </w:pPr>
            <w:r w:rsidRPr="00BC4926">
              <w:rPr>
                <w:rFonts w:ascii="Arial" w:hAnsi="Arial" w:cs="Arial"/>
                <w:color w:val="000000"/>
                <w:sz w:val="22"/>
              </w:rPr>
              <w:lastRenderedPageBreak/>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Liao, Y., Leventhal, A. M., Huh, J., Margolin, G., Gruenewald, T., </w:t>
            </w:r>
            <w:proofErr w:type="spellStart"/>
            <w:r w:rsidRPr="00BC4926">
              <w:rPr>
                <w:rFonts w:ascii="Arial" w:hAnsi="Arial" w:cs="Arial"/>
                <w:color w:val="000000"/>
                <w:sz w:val="22"/>
              </w:rPr>
              <w:t>Koprowski</w:t>
            </w:r>
            <w:proofErr w:type="spellEnd"/>
            <w:r w:rsidRPr="00BC4926">
              <w:rPr>
                <w:rFonts w:ascii="Arial" w:hAnsi="Arial" w:cs="Arial"/>
                <w:color w:val="000000"/>
                <w:sz w:val="22"/>
              </w:rPr>
              <w:t xml:space="preserve">, C.,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(2015, November) </w:t>
            </w:r>
            <w:r w:rsidRPr="00BC4926">
              <w:rPr>
                <w:rFonts w:ascii="Arial" w:hAnsi="Arial" w:cs="Arial"/>
                <w:i/>
                <w:iCs/>
                <w:color w:val="000000"/>
                <w:sz w:val="22"/>
              </w:rPr>
              <w:t>Using Ecological Momentary Assessment to examine the association between maternal stress and children’s body composition.</w:t>
            </w:r>
            <w:r w:rsidRPr="00BC4926">
              <w:rPr>
                <w:rFonts w:ascii="Arial" w:hAnsi="Arial" w:cs="Arial"/>
                <w:color w:val="000000"/>
                <w:sz w:val="22"/>
              </w:rPr>
              <w:t xml:space="preserve"> Poster presentation at The Obesity Society Annual Meeting, Los Angeles, CA/USA.</w:t>
            </w:r>
          </w:p>
          <w:p w14:paraId="4ABABE35" w14:textId="77777777" w:rsidR="002A3EDA" w:rsidRPr="00BC4926" w:rsidRDefault="002A3EDA" w:rsidP="00825D62">
            <w:pPr>
              <w:rPr>
                <w:rFonts w:ascii="Arial" w:hAnsi="Arial" w:cs="Arial"/>
                <w:color w:val="000000"/>
                <w:sz w:val="22"/>
              </w:rPr>
            </w:pPr>
          </w:p>
          <w:p w14:paraId="5F178ABA" w14:textId="7036A609" w:rsidR="00825D62" w:rsidRPr="00BC4926" w:rsidRDefault="00825D62" w:rsidP="00825D62">
            <w:pPr>
              <w:rPr>
                <w:rFonts w:ascii="Arial" w:hAnsi="Arial" w:cs="Arial"/>
                <w:color w:val="000000"/>
                <w:sz w:val="22"/>
              </w:rPr>
            </w:pPr>
          </w:p>
        </w:tc>
      </w:tr>
      <w:tr w:rsidR="00825D62" w:rsidRPr="00BC4926" w14:paraId="1F020382" w14:textId="77777777" w:rsidTr="00825D62">
        <w:trPr>
          <w:trHeight w:val="320"/>
        </w:trPr>
        <w:tc>
          <w:tcPr>
            <w:tcW w:w="9936" w:type="dxa"/>
            <w:tcBorders>
              <w:top w:val="nil"/>
              <w:left w:val="nil"/>
              <w:bottom w:val="nil"/>
              <w:right w:val="nil"/>
            </w:tcBorders>
            <w:shd w:val="clear" w:color="auto" w:fill="auto"/>
            <w:noWrap/>
            <w:vAlign w:val="center"/>
            <w:hideMark/>
          </w:tcPr>
          <w:p w14:paraId="4041EF18" w14:textId="791FDA15" w:rsidR="00825D62" w:rsidRPr="00BC4926" w:rsidRDefault="00825D62" w:rsidP="00825D62">
            <w:pPr>
              <w:rPr>
                <w:rFonts w:ascii="Arial" w:hAnsi="Arial" w:cs="Arial"/>
                <w:color w:val="000000"/>
                <w:sz w:val="22"/>
              </w:rPr>
            </w:pPr>
            <w:r w:rsidRPr="00BC4926">
              <w:rPr>
                <w:rFonts w:ascii="Arial" w:hAnsi="Arial" w:cs="Arial"/>
                <w:bCs/>
                <w:color w:val="000000"/>
                <w:sz w:val="22"/>
              </w:rPr>
              <w:t>O’Connor</w:t>
            </w:r>
            <w:r w:rsidRPr="00BC4926">
              <w:rPr>
                <w:rFonts w:ascii="Arial" w:hAnsi="Arial" w:cs="Arial"/>
                <w:b/>
                <w:bCs/>
                <w:color w:val="000000"/>
                <w:sz w:val="22"/>
              </w:rPr>
              <w:t>, S.</w:t>
            </w:r>
            <w:r w:rsidRPr="00BC4926">
              <w:rPr>
                <w:rFonts w:ascii="Arial" w:hAnsi="Arial" w:cs="Arial"/>
                <w:color w:val="000000"/>
                <w:sz w:val="22"/>
              </w:rPr>
              <w:t xml:space="preserve">, </w:t>
            </w:r>
            <w:proofErr w:type="spellStart"/>
            <w:r w:rsidRPr="00BC4926">
              <w:rPr>
                <w:rFonts w:ascii="Arial" w:hAnsi="Arial" w:cs="Arial"/>
                <w:color w:val="000000"/>
                <w:sz w:val="22"/>
              </w:rPr>
              <w:t>Koprowski</w:t>
            </w:r>
            <w:proofErr w:type="spellEnd"/>
            <w:r w:rsidRPr="00BC4926">
              <w:rPr>
                <w:rFonts w:ascii="Arial" w:hAnsi="Arial" w:cs="Arial"/>
                <w:color w:val="000000"/>
                <w:sz w:val="22"/>
              </w:rPr>
              <w:t xml:space="preserve">, C.,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Huh, J., Dunton, G. F. (2015, November) </w:t>
            </w:r>
            <w:r w:rsidRPr="00BC4926">
              <w:rPr>
                <w:rFonts w:ascii="Arial" w:hAnsi="Arial" w:cs="Arial"/>
                <w:i/>
                <w:iCs/>
                <w:color w:val="000000"/>
                <w:sz w:val="22"/>
              </w:rPr>
              <w:t xml:space="preserve">Use of Ecological Momentary Assessment (EMA) to Assess Co-Occurring Physical Activity Behaviors and Food Choices in Mothers and Children. </w:t>
            </w:r>
            <w:r w:rsidRPr="00BC4926">
              <w:rPr>
                <w:rFonts w:ascii="Arial" w:hAnsi="Arial" w:cs="Arial"/>
                <w:color w:val="000000"/>
                <w:sz w:val="22"/>
              </w:rPr>
              <w:t>Post presentation at The Obesity Society’s Annual Scientific Meeting Obesity Week. Los Angeles, CA.</w:t>
            </w:r>
          </w:p>
          <w:p w14:paraId="55FE47DF" w14:textId="77777777" w:rsidR="002A3EDA" w:rsidRPr="00BC4926" w:rsidRDefault="002A3EDA" w:rsidP="00825D62">
            <w:pPr>
              <w:rPr>
                <w:rFonts w:ascii="Arial" w:hAnsi="Arial" w:cs="Arial"/>
                <w:color w:val="000000"/>
                <w:sz w:val="22"/>
              </w:rPr>
            </w:pPr>
          </w:p>
          <w:p w14:paraId="05F18EDA" w14:textId="5D7A84B5" w:rsidR="00825D62" w:rsidRPr="00BC4926" w:rsidRDefault="00825D62" w:rsidP="00825D62">
            <w:pPr>
              <w:rPr>
                <w:rFonts w:ascii="Arial" w:hAnsi="Arial" w:cs="Arial"/>
                <w:color w:val="000000"/>
                <w:sz w:val="22"/>
              </w:rPr>
            </w:pPr>
          </w:p>
        </w:tc>
      </w:tr>
      <w:tr w:rsidR="00825D62" w:rsidRPr="00BC4926" w14:paraId="52CA8A45" w14:textId="77777777" w:rsidTr="00825D62">
        <w:trPr>
          <w:trHeight w:val="320"/>
        </w:trPr>
        <w:tc>
          <w:tcPr>
            <w:tcW w:w="9936" w:type="dxa"/>
            <w:tcBorders>
              <w:top w:val="nil"/>
              <w:left w:val="nil"/>
              <w:bottom w:val="nil"/>
              <w:right w:val="nil"/>
            </w:tcBorders>
            <w:shd w:val="clear" w:color="auto" w:fill="auto"/>
            <w:noWrap/>
            <w:vAlign w:val="center"/>
            <w:hideMark/>
          </w:tcPr>
          <w:p w14:paraId="4FE99708" w14:textId="171813C0" w:rsidR="00825D62" w:rsidRPr="00BC4926" w:rsidRDefault="00825D62" w:rsidP="00825D62">
            <w:pPr>
              <w:rPr>
                <w:rFonts w:ascii="Arial" w:hAnsi="Arial" w:cs="Arial"/>
                <w:color w:val="000000"/>
                <w:sz w:val="22"/>
              </w:rPr>
            </w:pPr>
            <w:r w:rsidRPr="00BC4926">
              <w:rPr>
                <w:rFonts w:ascii="Arial" w:hAnsi="Arial" w:cs="Arial"/>
                <w:color w:val="000000"/>
                <w:sz w:val="22"/>
              </w:rPr>
              <w:t xml:space="preserve">Huh, J.,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Cerrada</w:t>
            </w:r>
            <w:proofErr w:type="spellEnd"/>
            <w:r w:rsidRPr="00BC4926">
              <w:rPr>
                <w:rFonts w:ascii="Arial" w:hAnsi="Arial" w:cs="Arial"/>
                <w:color w:val="000000"/>
                <w:sz w:val="22"/>
              </w:rPr>
              <w:t xml:space="preserve">, C., Ku, J., &amp; </w:t>
            </w:r>
            <w:proofErr w:type="spellStart"/>
            <w:r w:rsidRPr="00BC4926">
              <w:rPr>
                <w:rFonts w:ascii="Arial" w:hAnsi="Arial" w:cs="Arial"/>
                <w:color w:val="000000"/>
                <w:sz w:val="22"/>
              </w:rPr>
              <w:t>Klasnja</w:t>
            </w:r>
            <w:proofErr w:type="spellEnd"/>
            <w:r w:rsidRPr="00BC4926">
              <w:rPr>
                <w:rFonts w:ascii="Arial" w:hAnsi="Arial" w:cs="Arial"/>
                <w:color w:val="000000"/>
                <w:sz w:val="22"/>
              </w:rPr>
              <w:t xml:space="preserve">, </w:t>
            </w:r>
            <w:proofErr w:type="gramStart"/>
            <w:r w:rsidRPr="00BC4926">
              <w:rPr>
                <w:rFonts w:ascii="Arial" w:hAnsi="Arial" w:cs="Arial"/>
                <w:color w:val="000000"/>
                <w:sz w:val="22"/>
              </w:rPr>
              <w:t>P.(</w:t>
            </w:r>
            <w:proofErr w:type="gramEnd"/>
            <w:r w:rsidRPr="00BC4926">
              <w:rPr>
                <w:rFonts w:ascii="Arial" w:hAnsi="Arial" w:cs="Arial"/>
                <w:color w:val="000000"/>
                <w:sz w:val="22"/>
              </w:rPr>
              <w:t xml:space="preserve">2015, July). </w:t>
            </w:r>
            <w:r w:rsidRPr="00BC4926">
              <w:rPr>
                <w:rFonts w:ascii="Arial" w:hAnsi="Arial" w:cs="Arial"/>
                <w:i/>
                <w:iCs/>
                <w:color w:val="000000"/>
                <w:sz w:val="22"/>
              </w:rPr>
              <w:t>Building a Just-in-Time, Adaptive Cessation Intervention for Korean American Emerging Adult Smokers</w:t>
            </w:r>
            <w:r w:rsidRPr="00BC4926">
              <w:rPr>
                <w:rFonts w:ascii="Arial" w:hAnsi="Arial" w:cs="Arial"/>
                <w:color w:val="000000"/>
                <w:sz w:val="22"/>
              </w:rPr>
              <w:t>. 2015 Poster presentation at the Center for Advancing Longitudinal Drug Abuse Research (CALDAR) Summer Institute, Marina del Rey, CA/USA.</w:t>
            </w:r>
          </w:p>
          <w:p w14:paraId="11BA6925" w14:textId="77777777" w:rsidR="002A3EDA" w:rsidRPr="00BC4926" w:rsidRDefault="002A3EDA" w:rsidP="00825D62">
            <w:pPr>
              <w:rPr>
                <w:rFonts w:ascii="Arial" w:hAnsi="Arial" w:cs="Arial"/>
                <w:color w:val="000000"/>
                <w:sz w:val="22"/>
              </w:rPr>
            </w:pPr>
          </w:p>
          <w:p w14:paraId="2B4D628D" w14:textId="3C7E2F4E" w:rsidR="00825D62" w:rsidRPr="00BC4926" w:rsidRDefault="00825D62" w:rsidP="00825D62">
            <w:pPr>
              <w:rPr>
                <w:rFonts w:ascii="Arial" w:hAnsi="Arial" w:cs="Arial"/>
                <w:color w:val="000000"/>
                <w:sz w:val="22"/>
              </w:rPr>
            </w:pPr>
          </w:p>
        </w:tc>
      </w:tr>
      <w:tr w:rsidR="00825D62" w:rsidRPr="00BC4926" w14:paraId="6644D62E" w14:textId="77777777" w:rsidTr="00825D62">
        <w:trPr>
          <w:trHeight w:val="320"/>
        </w:trPr>
        <w:tc>
          <w:tcPr>
            <w:tcW w:w="9936" w:type="dxa"/>
            <w:tcBorders>
              <w:top w:val="nil"/>
              <w:left w:val="nil"/>
              <w:bottom w:val="nil"/>
              <w:right w:val="nil"/>
            </w:tcBorders>
            <w:shd w:val="clear" w:color="auto" w:fill="auto"/>
            <w:noWrap/>
            <w:vAlign w:val="center"/>
            <w:hideMark/>
          </w:tcPr>
          <w:p w14:paraId="6050432B" w14:textId="66636C0A"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Jones, M., Huh, J. (2015, April). </w:t>
            </w:r>
            <w:r w:rsidRPr="00BC4926">
              <w:rPr>
                <w:rFonts w:ascii="Arial" w:hAnsi="Arial" w:cs="Arial"/>
                <w:i/>
                <w:iCs/>
                <w:color w:val="000000"/>
                <w:sz w:val="22"/>
              </w:rPr>
              <w:t>Relationship Between Smoking Behavior and Activity Space in Korean American Young Adults.</w:t>
            </w:r>
            <w:r w:rsidRPr="00BC4926">
              <w:rPr>
                <w:rFonts w:ascii="Arial" w:hAnsi="Arial" w:cs="Arial"/>
                <w:color w:val="000000"/>
                <w:sz w:val="22"/>
              </w:rPr>
              <w:t xml:space="preserve"> Poster presentation at the 36th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San Antonio, TX.</w:t>
            </w:r>
          </w:p>
          <w:p w14:paraId="0A362568" w14:textId="77777777" w:rsidR="002A3EDA" w:rsidRPr="00BC4926" w:rsidRDefault="002A3EDA" w:rsidP="00825D62">
            <w:pPr>
              <w:rPr>
                <w:rFonts w:ascii="Arial" w:hAnsi="Arial" w:cs="Arial"/>
                <w:color w:val="000000"/>
                <w:sz w:val="22"/>
              </w:rPr>
            </w:pPr>
          </w:p>
          <w:p w14:paraId="3F276B1C" w14:textId="4F53E3A0" w:rsidR="00825D62" w:rsidRPr="00BC4926" w:rsidRDefault="00825D62" w:rsidP="00825D62">
            <w:pPr>
              <w:rPr>
                <w:rFonts w:ascii="Arial" w:hAnsi="Arial" w:cs="Arial"/>
                <w:b/>
                <w:bCs/>
                <w:color w:val="000000"/>
                <w:sz w:val="22"/>
              </w:rPr>
            </w:pPr>
          </w:p>
        </w:tc>
      </w:tr>
      <w:tr w:rsidR="00825D62" w:rsidRPr="00BC4926" w14:paraId="29384BA0" w14:textId="77777777" w:rsidTr="00825D62">
        <w:trPr>
          <w:trHeight w:val="320"/>
        </w:trPr>
        <w:tc>
          <w:tcPr>
            <w:tcW w:w="9936" w:type="dxa"/>
            <w:tcBorders>
              <w:top w:val="nil"/>
              <w:left w:val="nil"/>
              <w:bottom w:val="nil"/>
              <w:right w:val="nil"/>
            </w:tcBorders>
            <w:shd w:val="clear" w:color="auto" w:fill="auto"/>
            <w:noWrap/>
            <w:vAlign w:val="center"/>
            <w:hideMark/>
          </w:tcPr>
          <w:p w14:paraId="30E5BF2E" w14:textId="77DF70F5"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Dunton, G. F. (2015, April). </w:t>
            </w:r>
            <w:r w:rsidRPr="00BC4926">
              <w:rPr>
                <w:rFonts w:ascii="Arial" w:hAnsi="Arial" w:cs="Arial"/>
                <w:i/>
                <w:iCs/>
                <w:color w:val="000000"/>
                <w:sz w:val="22"/>
              </w:rPr>
              <w:t>Comparing Energy Expenditure from Ecological Momentary Assessment and Sensor-Informed Recall.</w:t>
            </w:r>
            <w:r w:rsidRPr="00BC4926">
              <w:rPr>
                <w:rFonts w:ascii="Arial" w:hAnsi="Arial" w:cs="Arial"/>
                <w:color w:val="000000"/>
                <w:sz w:val="22"/>
              </w:rPr>
              <w:t xml:space="preserve"> Poster presentation at the 36th Annual Meeting and Scientific Sessions of the Society </w:t>
            </w:r>
            <w:r w:rsidR="002761A5">
              <w:rPr>
                <w:rFonts w:ascii="Arial" w:hAnsi="Arial" w:cs="Arial"/>
                <w:color w:val="000000"/>
                <w:sz w:val="22"/>
              </w:rPr>
              <w:t>of</w:t>
            </w:r>
            <w:r w:rsidRPr="00BC4926">
              <w:rPr>
                <w:rFonts w:ascii="Arial" w:hAnsi="Arial" w:cs="Arial"/>
                <w:color w:val="000000"/>
                <w:sz w:val="22"/>
              </w:rPr>
              <w:t xml:space="preserve"> Behavioral Medicine. San Antonio, TX.</w:t>
            </w:r>
          </w:p>
          <w:p w14:paraId="3F3850F6" w14:textId="77777777" w:rsidR="002A3EDA" w:rsidRPr="00BC4926" w:rsidRDefault="002A3EDA" w:rsidP="00825D62">
            <w:pPr>
              <w:rPr>
                <w:rFonts w:ascii="Arial" w:hAnsi="Arial" w:cs="Arial"/>
                <w:color w:val="000000"/>
                <w:sz w:val="22"/>
              </w:rPr>
            </w:pPr>
          </w:p>
          <w:p w14:paraId="79D987B6" w14:textId="022DC4DB" w:rsidR="00825D62" w:rsidRPr="00BC4926" w:rsidRDefault="00825D62" w:rsidP="00825D62">
            <w:pPr>
              <w:rPr>
                <w:rFonts w:ascii="Arial" w:hAnsi="Arial" w:cs="Arial"/>
                <w:b/>
                <w:bCs/>
                <w:color w:val="000000"/>
                <w:sz w:val="22"/>
              </w:rPr>
            </w:pPr>
          </w:p>
        </w:tc>
      </w:tr>
      <w:tr w:rsidR="00825D62" w:rsidRPr="00BC4926" w14:paraId="505F6070" w14:textId="77777777" w:rsidTr="00825D62">
        <w:trPr>
          <w:trHeight w:val="320"/>
        </w:trPr>
        <w:tc>
          <w:tcPr>
            <w:tcW w:w="9936" w:type="dxa"/>
            <w:tcBorders>
              <w:top w:val="nil"/>
              <w:left w:val="nil"/>
              <w:bottom w:val="nil"/>
              <w:right w:val="nil"/>
            </w:tcBorders>
            <w:shd w:val="clear" w:color="auto" w:fill="auto"/>
            <w:noWrap/>
            <w:vAlign w:val="center"/>
            <w:hideMark/>
          </w:tcPr>
          <w:p w14:paraId="61137BFA" w14:textId="6E86BC90"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xml:space="preserve">, E., </w:t>
            </w:r>
            <w:proofErr w:type="spellStart"/>
            <w:r w:rsidRPr="00BC4926">
              <w:rPr>
                <w:rFonts w:ascii="Arial" w:hAnsi="Arial" w:cs="Arial"/>
                <w:color w:val="000000"/>
                <w:sz w:val="22"/>
              </w:rPr>
              <w:t>Pentz</w:t>
            </w:r>
            <w:proofErr w:type="spellEnd"/>
            <w:r w:rsidRPr="00BC4926">
              <w:rPr>
                <w:rFonts w:ascii="Arial" w:hAnsi="Arial" w:cs="Arial"/>
                <w:color w:val="000000"/>
                <w:sz w:val="22"/>
              </w:rPr>
              <w:t xml:space="preserve">, M.A.,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Dunton, G.F. (2015, February). </w:t>
            </w:r>
            <w:r w:rsidRPr="00BC4926">
              <w:rPr>
                <w:rFonts w:ascii="Arial" w:hAnsi="Arial" w:cs="Arial"/>
                <w:i/>
                <w:iCs/>
                <w:color w:val="000000"/>
                <w:sz w:val="22"/>
              </w:rPr>
              <w:t>Investigating the Impact of a Smart Growth Community on Adult Physical Activity Contexts Using Ecological Momentary Assessment</w:t>
            </w:r>
            <w:r w:rsidRPr="00BC4926">
              <w:rPr>
                <w:rFonts w:ascii="Arial" w:hAnsi="Arial" w:cs="Arial"/>
                <w:color w:val="000000"/>
                <w:sz w:val="22"/>
              </w:rPr>
              <w:t>. Poster presentation at the Active Living Research annual conference. San Diego, CA.</w:t>
            </w:r>
          </w:p>
          <w:p w14:paraId="41FCE04A" w14:textId="77777777" w:rsidR="002A3EDA" w:rsidRPr="00BC4926" w:rsidRDefault="002A3EDA" w:rsidP="00825D62">
            <w:pPr>
              <w:rPr>
                <w:rFonts w:ascii="Arial" w:hAnsi="Arial" w:cs="Arial"/>
                <w:color w:val="000000"/>
                <w:sz w:val="22"/>
              </w:rPr>
            </w:pPr>
          </w:p>
          <w:p w14:paraId="6FBA125D" w14:textId="78E41556" w:rsidR="00825D62" w:rsidRPr="00BC4926" w:rsidRDefault="00825D62" w:rsidP="00825D62">
            <w:pPr>
              <w:rPr>
                <w:rFonts w:ascii="Arial" w:hAnsi="Arial" w:cs="Arial"/>
                <w:b/>
                <w:bCs/>
                <w:color w:val="000000"/>
                <w:sz w:val="22"/>
              </w:rPr>
            </w:pPr>
          </w:p>
        </w:tc>
      </w:tr>
      <w:tr w:rsidR="00825D62" w:rsidRPr="00BC4926" w14:paraId="7ED8D08A" w14:textId="77777777" w:rsidTr="00825D62">
        <w:trPr>
          <w:trHeight w:val="320"/>
        </w:trPr>
        <w:tc>
          <w:tcPr>
            <w:tcW w:w="9936" w:type="dxa"/>
            <w:tcBorders>
              <w:top w:val="nil"/>
              <w:left w:val="nil"/>
              <w:bottom w:val="nil"/>
              <w:right w:val="nil"/>
            </w:tcBorders>
            <w:shd w:val="clear" w:color="auto" w:fill="auto"/>
            <w:noWrap/>
            <w:vAlign w:val="center"/>
            <w:hideMark/>
          </w:tcPr>
          <w:p w14:paraId="54EEB67A" w14:textId="1D355A04" w:rsidR="00825D62" w:rsidRPr="00BC4926" w:rsidRDefault="00825D62" w:rsidP="00825D62">
            <w:pPr>
              <w:rPr>
                <w:rFonts w:ascii="Arial" w:hAnsi="Arial" w:cs="Arial"/>
                <w:color w:val="000000"/>
                <w:sz w:val="22"/>
              </w:rPr>
            </w:pP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Dunton, G.F. (2014, October). </w:t>
            </w:r>
            <w:r w:rsidRPr="00BC4926">
              <w:rPr>
                <w:rFonts w:ascii="Arial" w:hAnsi="Arial" w:cs="Arial"/>
                <w:i/>
                <w:iCs/>
                <w:color w:val="000000"/>
                <w:sz w:val="22"/>
              </w:rPr>
              <w:t>Capturing contextual information about sports and exercise using Ecological Momentary Assessment</w:t>
            </w:r>
            <w:r w:rsidRPr="00BC4926">
              <w:rPr>
                <w:rFonts w:ascii="Arial" w:hAnsi="Arial" w:cs="Arial"/>
                <w:color w:val="000000"/>
                <w:sz w:val="22"/>
              </w:rPr>
              <w:t>. Poster presentation at the Annual Meeting of the Southwest Chapter of the American College of Sports Medicine.</w:t>
            </w:r>
          </w:p>
          <w:p w14:paraId="22CB0AD8" w14:textId="77777777" w:rsidR="002A3EDA" w:rsidRPr="00BC4926" w:rsidRDefault="002A3EDA" w:rsidP="00825D62">
            <w:pPr>
              <w:rPr>
                <w:rFonts w:ascii="Arial" w:hAnsi="Arial" w:cs="Arial"/>
                <w:color w:val="000000"/>
                <w:sz w:val="22"/>
              </w:rPr>
            </w:pPr>
          </w:p>
          <w:p w14:paraId="76037CD4" w14:textId="438809DA" w:rsidR="00825D62" w:rsidRPr="00BC4926" w:rsidRDefault="00825D62" w:rsidP="00825D62">
            <w:pPr>
              <w:rPr>
                <w:rFonts w:ascii="Arial" w:hAnsi="Arial" w:cs="Arial"/>
                <w:b/>
                <w:bCs/>
                <w:color w:val="000000"/>
                <w:sz w:val="22"/>
              </w:rPr>
            </w:pPr>
          </w:p>
        </w:tc>
      </w:tr>
      <w:tr w:rsidR="00825D62" w:rsidRPr="00BC4926" w14:paraId="50DB30A4" w14:textId="77777777" w:rsidTr="00825D62">
        <w:trPr>
          <w:trHeight w:val="320"/>
        </w:trPr>
        <w:tc>
          <w:tcPr>
            <w:tcW w:w="9936" w:type="dxa"/>
            <w:tcBorders>
              <w:top w:val="nil"/>
              <w:left w:val="nil"/>
              <w:bottom w:val="nil"/>
              <w:right w:val="nil"/>
            </w:tcBorders>
            <w:shd w:val="clear" w:color="auto" w:fill="auto"/>
            <w:noWrap/>
            <w:vAlign w:val="center"/>
            <w:hideMark/>
          </w:tcPr>
          <w:p w14:paraId="5EC54454" w14:textId="2FACFA81" w:rsidR="00825D62" w:rsidRPr="00BC4926" w:rsidRDefault="00825D62" w:rsidP="00825D62">
            <w:pPr>
              <w:rPr>
                <w:rFonts w:ascii="Arial" w:hAnsi="Arial" w:cs="Arial"/>
                <w:color w:val="000000"/>
                <w:sz w:val="22"/>
              </w:rPr>
            </w:pPr>
            <w:r w:rsidRPr="00BC4926">
              <w:rPr>
                <w:rFonts w:ascii="Arial" w:hAnsi="Arial" w:cs="Arial"/>
                <w:color w:val="000000"/>
                <w:sz w:val="22"/>
              </w:rPr>
              <w:t xml:space="preserve">Dunton, G. F.,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w:t>
            </w:r>
            <w:proofErr w:type="spellStart"/>
            <w:r w:rsidRPr="00BC4926">
              <w:rPr>
                <w:rFonts w:ascii="Arial" w:hAnsi="Arial" w:cs="Arial"/>
                <w:color w:val="000000"/>
                <w:sz w:val="22"/>
              </w:rPr>
              <w:t>Intille</w:t>
            </w:r>
            <w:proofErr w:type="spellEnd"/>
            <w:r w:rsidRPr="00BC4926">
              <w:rPr>
                <w:rFonts w:ascii="Arial" w:hAnsi="Arial" w:cs="Arial"/>
                <w:color w:val="000000"/>
                <w:sz w:val="22"/>
              </w:rPr>
              <w:t xml:space="preserve">, S., McConnell, R., Li, M. (2014, May). </w:t>
            </w:r>
            <w:r w:rsidRPr="00BC4926">
              <w:rPr>
                <w:rFonts w:ascii="Arial" w:hAnsi="Arial" w:cs="Arial"/>
                <w:i/>
                <w:iCs/>
                <w:color w:val="000000"/>
                <w:sz w:val="22"/>
              </w:rPr>
              <w:t>Stress and physical activity in children with asthma: An Ecological Momentary Assessment study</w:t>
            </w:r>
            <w:r w:rsidRPr="00BC4926">
              <w:rPr>
                <w:rFonts w:ascii="Arial" w:hAnsi="Arial" w:cs="Arial"/>
                <w:color w:val="000000"/>
                <w:sz w:val="22"/>
              </w:rPr>
              <w:t xml:space="preserve">. Poster presentation at the International Society </w:t>
            </w:r>
            <w:r w:rsidR="002761A5">
              <w:rPr>
                <w:rFonts w:ascii="Arial" w:hAnsi="Arial" w:cs="Arial"/>
                <w:color w:val="000000"/>
                <w:sz w:val="22"/>
              </w:rPr>
              <w:t>of</w:t>
            </w:r>
            <w:r w:rsidRPr="00BC4926">
              <w:rPr>
                <w:rFonts w:ascii="Arial" w:hAnsi="Arial" w:cs="Arial"/>
                <w:color w:val="000000"/>
                <w:sz w:val="22"/>
              </w:rPr>
              <w:t xml:space="preserve"> Behavioral Medicine and Physical Activity Conference. San Diego, CA.</w:t>
            </w:r>
          </w:p>
        </w:tc>
      </w:tr>
      <w:tr w:rsidR="00825D62" w:rsidRPr="00BC4926" w14:paraId="214B70DB" w14:textId="77777777" w:rsidTr="00825D62">
        <w:trPr>
          <w:trHeight w:val="320"/>
        </w:trPr>
        <w:tc>
          <w:tcPr>
            <w:tcW w:w="9936" w:type="dxa"/>
            <w:tcBorders>
              <w:top w:val="nil"/>
              <w:left w:val="nil"/>
              <w:bottom w:val="nil"/>
              <w:right w:val="nil"/>
            </w:tcBorders>
            <w:shd w:val="clear" w:color="auto" w:fill="auto"/>
            <w:noWrap/>
            <w:vAlign w:val="center"/>
          </w:tcPr>
          <w:p w14:paraId="4C66DD7A" w14:textId="77777777" w:rsidR="00825D62" w:rsidRPr="00BC4926" w:rsidRDefault="00825D62" w:rsidP="00825D62">
            <w:pPr>
              <w:rPr>
                <w:rFonts w:ascii="Arial" w:hAnsi="Arial" w:cs="Arial"/>
                <w:color w:val="000000"/>
                <w:sz w:val="22"/>
              </w:rPr>
            </w:pPr>
          </w:p>
        </w:tc>
      </w:tr>
      <w:tr w:rsidR="00825D62" w:rsidRPr="00BC4926" w14:paraId="27BC1D65" w14:textId="77777777" w:rsidTr="00825D62">
        <w:trPr>
          <w:trHeight w:val="320"/>
        </w:trPr>
        <w:tc>
          <w:tcPr>
            <w:tcW w:w="9936" w:type="dxa"/>
            <w:tcBorders>
              <w:top w:val="nil"/>
              <w:left w:val="nil"/>
              <w:bottom w:val="nil"/>
              <w:right w:val="nil"/>
            </w:tcBorders>
            <w:shd w:val="clear" w:color="auto" w:fill="auto"/>
            <w:noWrap/>
            <w:vAlign w:val="center"/>
            <w:hideMark/>
          </w:tcPr>
          <w:p w14:paraId="03E5F386" w14:textId="58F56DF2" w:rsidR="00825D62" w:rsidRPr="00BC4926" w:rsidRDefault="00825D62" w:rsidP="00825D62">
            <w:pPr>
              <w:rPr>
                <w:rFonts w:ascii="Arial" w:hAnsi="Arial" w:cs="Arial"/>
                <w:color w:val="000000"/>
                <w:sz w:val="22"/>
              </w:rPr>
            </w:pPr>
            <w:r w:rsidRPr="00BC4926">
              <w:rPr>
                <w:rFonts w:ascii="Arial" w:hAnsi="Arial" w:cs="Arial"/>
                <w:color w:val="000000"/>
                <w:sz w:val="22"/>
              </w:rPr>
              <w:t xml:space="preserve">Thompson, J. B., </w:t>
            </w:r>
            <w:proofErr w:type="spellStart"/>
            <w:r w:rsidRPr="00BC4926">
              <w:rPr>
                <w:rFonts w:ascii="Arial" w:hAnsi="Arial" w:cs="Arial"/>
                <w:b/>
                <w:bCs/>
                <w:color w:val="000000"/>
                <w:sz w:val="22"/>
              </w:rPr>
              <w:t>Dzubur</w:t>
            </w:r>
            <w:proofErr w:type="spellEnd"/>
            <w:r w:rsidRPr="00BC4926">
              <w:rPr>
                <w:rFonts w:ascii="Arial" w:hAnsi="Arial" w:cs="Arial"/>
                <w:b/>
                <w:bCs/>
                <w:color w:val="000000"/>
                <w:sz w:val="22"/>
              </w:rPr>
              <w:t>, E.,</w:t>
            </w:r>
            <w:r w:rsidRPr="00BC4926">
              <w:rPr>
                <w:rFonts w:ascii="Arial" w:hAnsi="Arial" w:cs="Arial"/>
                <w:color w:val="000000"/>
                <w:sz w:val="22"/>
              </w:rPr>
              <w:t xml:space="preserve"> &amp; </w:t>
            </w:r>
            <w:proofErr w:type="spellStart"/>
            <w:r w:rsidRPr="00BC4926">
              <w:rPr>
                <w:rFonts w:ascii="Arial" w:hAnsi="Arial" w:cs="Arial"/>
                <w:color w:val="000000"/>
                <w:sz w:val="22"/>
              </w:rPr>
              <w:t>Tomaszycki</w:t>
            </w:r>
            <w:proofErr w:type="spellEnd"/>
            <w:r w:rsidRPr="00BC4926">
              <w:rPr>
                <w:rFonts w:ascii="Arial" w:hAnsi="Arial" w:cs="Arial"/>
                <w:color w:val="000000"/>
                <w:sz w:val="22"/>
              </w:rPr>
              <w:t xml:space="preserve">, M. (2009). </w:t>
            </w:r>
            <w:r w:rsidRPr="00BC4926">
              <w:rPr>
                <w:rFonts w:ascii="Arial" w:hAnsi="Arial" w:cs="Arial"/>
                <w:i/>
                <w:iCs/>
                <w:color w:val="000000"/>
                <w:sz w:val="22"/>
              </w:rPr>
              <w:t>The contribution of genes and hormones to the sexual differentiation of the zebra finch song system</w:t>
            </w:r>
            <w:r w:rsidRPr="00BC4926">
              <w:rPr>
                <w:rFonts w:ascii="Arial" w:hAnsi="Arial" w:cs="Arial"/>
                <w:color w:val="000000"/>
                <w:sz w:val="22"/>
              </w:rPr>
              <w:t xml:space="preserve">. Poster session presented at the Society </w:t>
            </w:r>
            <w:r w:rsidR="002761A5">
              <w:rPr>
                <w:rFonts w:ascii="Arial" w:hAnsi="Arial" w:cs="Arial"/>
                <w:color w:val="000000"/>
                <w:sz w:val="22"/>
              </w:rPr>
              <w:t>of</w:t>
            </w:r>
            <w:r w:rsidRPr="00BC4926">
              <w:rPr>
                <w:rFonts w:ascii="Arial" w:hAnsi="Arial" w:cs="Arial"/>
                <w:color w:val="000000"/>
                <w:sz w:val="22"/>
              </w:rPr>
              <w:t xml:space="preserve"> Behavioral Neuroendocrinology Conference, Toronto, Canada and the Psychology Department Graduate Research Poster Day, Wayne State University, Detroit, MI.</w:t>
            </w:r>
          </w:p>
        </w:tc>
      </w:tr>
    </w:tbl>
    <w:p w14:paraId="5B34C0AD" w14:textId="77777777" w:rsidR="003D027C" w:rsidRPr="00BC4926" w:rsidRDefault="003D027C">
      <w:pPr>
        <w:rPr>
          <w:rFonts w:ascii="Arial" w:hAnsi="Arial" w:cs="Arial"/>
        </w:rPr>
      </w:pPr>
    </w:p>
    <w:sectPr w:rsidR="003D027C" w:rsidRPr="00BC4926" w:rsidSect="00ED063D">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BFC6" w14:textId="77777777" w:rsidR="00B70180" w:rsidRDefault="00B70180">
      <w:r>
        <w:separator/>
      </w:r>
    </w:p>
  </w:endnote>
  <w:endnote w:type="continuationSeparator" w:id="0">
    <w:p w14:paraId="2881717E" w14:textId="77777777" w:rsidR="00B70180" w:rsidRDefault="00B7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72746269"/>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74FC364C" w14:textId="77777777" w:rsidR="001A00A4" w:rsidRPr="003804CF" w:rsidRDefault="001A00A4">
            <w:pPr>
              <w:pStyle w:val="Footer"/>
              <w:jc w:val="right"/>
              <w:rPr>
                <w:rFonts w:ascii="Arial" w:hAnsi="Arial" w:cs="Arial"/>
                <w:sz w:val="22"/>
              </w:rPr>
            </w:pPr>
            <w:r w:rsidRPr="003804CF">
              <w:rPr>
                <w:rFonts w:ascii="Arial" w:hAnsi="Arial" w:cs="Arial"/>
                <w:sz w:val="18"/>
              </w:rPr>
              <w:t xml:space="preserve">Page </w:t>
            </w:r>
            <w:r w:rsidRPr="003804CF">
              <w:rPr>
                <w:rFonts w:ascii="Arial" w:hAnsi="Arial" w:cs="Arial"/>
                <w:b/>
                <w:bCs/>
                <w:sz w:val="18"/>
                <w:szCs w:val="24"/>
              </w:rPr>
              <w:fldChar w:fldCharType="begin"/>
            </w:r>
            <w:r w:rsidRPr="003804CF">
              <w:rPr>
                <w:rFonts w:ascii="Arial" w:hAnsi="Arial" w:cs="Arial"/>
                <w:b/>
                <w:bCs/>
                <w:sz w:val="18"/>
              </w:rPr>
              <w:instrText xml:space="preserve"> PAGE </w:instrText>
            </w:r>
            <w:r w:rsidRPr="003804CF">
              <w:rPr>
                <w:rFonts w:ascii="Arial" w:hAnsi="Arial" w:cs="Arial"/>
                <w:b/>
                <w:bCs/>
                <w:sz w:val="18"/>
                <w:szCs w:val="24"/>
              </w:rPr>
              <w:fldChar w:fldCharType="separate"/>
            </w:r>
            <w:r w:rsidR="0067326E">
              <w:rPr>
                <w:rFonts w:ascii="Arial" w:hAnsi="Arial" w:cs="Arial"/>
                <w:b/>
                <w:bCs/>
                <w:noProof/>
                <w:sz w:val="18"/>
              </w:rPr>
              <w:t>2</w:t>
            </w:r>
            <w:r w:rsidRPr="003804CF">
              <w:rPr>
                <w:rFonts w:ascii="Arial" w:hAnsi="Arial" w:cs="Arial"/>
                <w:b/>
                <w:bCs/>
                <w:sz w:val="18"/>
                <w:szCs w:val="24"/>
              </w:rPr>
              <w:fldChar w:fldCharType="end"/>
            </w:r>
            <w:r w:rsidRPr="003804CF">
              <w:rPr>
                <w:rFonts w:ascii="Arial" w:hAnsi="Arial" w:cs="Arial"/>
                <w:sz w:val="18"/>
              </w:rPr>
              <w:t xml:space="preserve"> of </w:t>
            </w:r>
            <w:r w:rsidRPr="003804CF">
              <w:rPr>
                <w:rFonts w:ascii="Arial" w:hAnsi="Arial" w:cs="Arial"/>
                <w:b/>
                <w:bCs/>
                <w:sz w:val="18"/>
                <w:szCs w:val="24"/>
              </w:rPr>
              <w:fldChar w:fldCharType="begin"/>
            </w:r>
            <w:r w:rsidRPr="003804CF">
              <w:rPr>
                <w:rFonts w:ascii="Arial" w:hAnsi="Arial" w:cs="Arial"/>
                <w:b/>
                <w:bCs/>
                <w:sz w:val="18"/>
              </w:rPr>
              <w:instrText xml:space="preserve"> NUMPAGES  </w:instrText>
            </w:r>
            <w:r w:rsidRPr="003804CF">
              <w:rPr>
                <w:rFonts w:ascii="Arial" w:hAnsi="Arial" w:cs="Arial"/>
                <w:b/>
                <w:bCs/>
                <w:sz w:val="18"/>
                <w:szCs w:val="24"/>
              </w:rPr>
              <w:fldChar w:fldCharType="separate"/>
            </w:r>
            <w:r w:rsidR="0067326E">
              <w:rPr>
                <w:rFonts w:ascii="Arial" w:hAnsi="Arial" w:cs="Arial"/>
                <w:b/>
                <w:bCs/>
                <w:noProof/>
                <w:sz w:val="18"/>
              </w:rPr>
              <w:t>5</w:t>
            </w:r>
            <w:r w:rsidRPr="003804CF">
              <w:rPr>
                <w:rFonts w:ascii="Arial" w:hAnsi="Arial" w:cs="Arial"/>
                <w:b/>
                <w:bCs/>
                <w:sz w:val="18"/>
                <w:szCs w:val="24"/>
              </w:rPr>
              <w:fldChar w:fldCharType="end"/>
            </w:r>
          </w:p>
        </w:sdtContent>
      </w:sdt>
    </w:sdtContent>
  </w:sdt>
  <w:p w14:paraId="0ABC0A35" w14:textId="77777777" w:rsidR="001A00A4" w:rsidRPr="003804CF" w:rsidRDefault="001A00A4" w:rsidP="0038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8C93" w14:textId="77777777" w:rsidR="00B70180" w:rsidRDefault="00B70180">
      <w:r>
        <w:separator/>
      </w:r>
    </w:p>
  </w:footnote>
  <w:footnote w:type="continuationSeparator" w:id="0">
    <w:p w14:paraId="558B5443" w14:textId="77777777" w:rsidR="00B70180" w:rsidRDefault="00B7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45C"/>
    <w:multiLevelType w:val="hybridMultilevel"/>
    <w:tmpl w:val="33D011E6"/>
    <w:lvl w:ilvl="0" w:tplc="D51C5514">
      <w:start w:val="1"/>
      <w:numFmt w:val="upperLetter"/>
      <w:lvlText w:val="%1."/>
      <w:lvlJc w:val="left"/>
      <w:pPr>
        <w:ind w:left="1080" w:hanging="360"/>
      </w:pPr>
      <w:rPr>
        <w:rFonts w:hint="default"/>
        <w:b w:val="0"/>
      </w:rPr>
    </w:lvl>
    <w:lvl w:ilvl="1" w:tplc="F278AD5C">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D4E6A"/>
    <w:multiLevelType w:val="hybridMultilevel"/>
    <w:tmpl w:val="2C7E2838"/>
    <w:lvl w:ilvl="0" w:tplc="2F0065E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65AB8"/>
    <w:multiLevelType w:val="hybridMultilevel"/>
    <w:tmpl w:val="C1A0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A4"/>
    <w:rsid w:val="00035CC8"/>
    <w:rsid w:val="00052499"/>
    <w:rsid w:val="000544D1"/>
    <w:rsid w:val="00097D5A"/>
    <w:rsid w:val="000B23A5"/>
    <w:rsid w:val="000C6799"/>
    <w:rsid w:val="000D5080"/>
    <w:rsid w:val="000D52CE"/>
    <w:rsid w:val="000E7C27"/>
    <w:rsid w:val="00116F27"/>
    <w:rsid w:val="001359BE"/>
    <w:rsid w:val="001361CF"/>
    <w:rsid w:val="00142324"/>
    <w:rsid w:val="001542F3"/>
    <w:rsid w:val="00154E57"/>
    <w:rsid w:val="00164610"/>
    <w:rsid w:val="00172B4F"/>
    <w:rsid w:val="001733B2"/>
    <w:rsid w:val="001753A8"/>
    <w:rsid w:val="00193BCA"/>
    <w:rsid w:val="00196625"/>
    <w:rsid w:val="001A00A4"/>
    <w:rsid w:val="001A38D9"/>
    <w:rsid w:val="001A6D43"/>
    <w:rsid w:val="001F6D67"/>
    <w:rsid w:val="002126BD"/>
    <w:rsid w:val="0021475F"/>
    <w:rsid w:val="0024277E"/>
    <w:rsid w:val="00251907"/>
    <w:rsid w:val="00261C7C"/>
    <w:rsid w:val="00263EE6"/>
    <w:rsid w:val="0027496C"/>
    <w:rsid w:val="00274B86"/>
    <w:rsid w:val="002761A5"/>
    <w:rsid w:val="00287A2B"/>
    <w:rsid w:val="002A34C4"/>
    <w:rsid w:val="002A3EDA"/>
    <w:rsid w:val="002B56A2"/>
    <w:rsid w:val="002B6746"/>
    <w:rsid w:val="002D3E47"/>
    <w:rsid w:val="002D6111"/>
    <w:rsid w:val="00303687"/>
    <w:rsid w:val="00324559"/>
    <w:rsid w:val="00337181"/>
    <w:rsid w:val="00355072"/>
    <w:rsid w:val="00362AD5"/>
    <w:rsid w:val="00376EED"/>
    <w:rsid w:val="003974AA"/>
    <w:rsid w:val="003A343E"/>
    <w:rsid w:val="003A6563"/>
    <w:rsid w:val="003A6BBE"/>
    <w:rsid w:val="003B6A44"/>
    <w:rsid w:val="003B7587"/>
    <w:rsid w:val="003C0243"/>
    <w:rsid w:val="003D027C"/>
    <w:rsid w:val="003E6D85"/>
    <w:rsid w:val="003F401A"/>
    <w:rsid w:val="00415A62"/>
    <w:rsid w:val="004343CE"/>
    <w:rsid w:val="00437C68"/>
    <w:rsid w:val="00440A58"/>
    <w:rsid w:val="00445677"/>
    <w:rsid w:val="00486943"/>
    <w:rsid w:val="004C7179"/>
    <w:rsid w:val="004E1713"/>
    <w:rsid w:val="00546818"/>
    <w:rsid w:val="0055010F"/>
    <w:rsid w:val="005561CB"/>
    <w:rsid w:val="00580ABF"/>
    <w:rsid w:val="00582DC8"/>
    <w:rsid w:val="005A262B"/>
    <w:rsid w:val="005B274E"/>
    <w:rsid w:val="005C29E4"/>
    <w:rsid w:val="005D6B73"/>
    <w:rsid w:val="005E08FF"/>
    <w:rsid w:val="005E2880"/>
    <w:rsid w:val="00614690"/>
    <w:rsid w:val="00634239"/>
    <w:rsid w:val="006546D1"/>
    <w:rsid w:val="00667005"/>
    <w:rsid w:val="0067326E"/>
    <w:rsid w:val="006753E1"/>
    <w:rsid w:val="006C21F2"/>
    <w:rsid w:val="006D12D9"/>
    <w:rsid w:val="006F6986"/>
    <w:rsid w:val="0070211B"/>
    <w:rsid w:val="007049D2"/>
    <w:rsid w:val="0073631B"/>
    <w:rsid w:val="00751CB9"/>
    <w:rsid w:val="00785B6A"/>
    <w:rsid w:val="00794341"/>
    <w:rsid w:val="007B0891"/>
    <w:rsid w:val="007C3E9E"/>
    <w:rsid w:val="007F4959"/>
    <w:rsid w:val="008007BB"/>
    <w:rsid w:val="00825D62"/>
    <w:rsid w:val="008454FC"/>
    <w:rsid w:val="00857525"/>
    <w:rsid w:val="008B0209"/>
    <w:rsid w:val="008E27D1"/>
    <w:rsid w:val="00910AA6"/>
    <w:rsid w:val="0091505C"/>
    <w:rsid w:val="009176DF"/>
    <w:rsid w:val="00956F8A"/>
    <w:rsid w:val="00984AE2"/>
    <w:rsid w:val="00986329"/>
    <w:rsid w:val="009A744C"/>
    <w:rsid w:val="009C186C"/>
    <w:rsid w:val="009D662D"/>
    <w:rsid w:val="009F1227"/>
    <w:rsid w:val="00A122C7"/>
    <w:rsid w:val="00A30646"/>
    <w:rsid w:val="00A71D03"/>
    <w:rsid w:val="00A72F94"/>
    <w:rsid w:val="00A77462"/>
    <w:rsid w:val="00A90CE2"/>
    <w:rsid w:val="00A95B50"/>
    <w:rsid w:val="00AA1CE5"/>
    <w:rsid w:val="00AF11D9"/>
    <w:rsid w:val="00B12931"/>
    <w:rsid w:val="00B15169"/>
    <w:rsid w:val="00B24BDA"/>
    <w:rsid w:val="00B70180"/>
    <w:rsid w:val="00B85331"/>
    <w:rsid w:val="00B95F06"/>
    <w:rsid w:val="00BA27B0"/>
    <w:rsid w:val="00BA3040"/>
    <w:rsid w:val="00BB6DC4"/>
    <w:rsid w:val="00BC4926"/>
    <w:rsid w:val="00BE3367"/>
    <w:rsid w:val="00BE7B61"/>
    <w:rsid w:val="00C805CD"/>
    <w:rsid w:val="00C92B32"/>
    <w:rsid w:val="00C93554"/>
    <w:rsid w:val="00CB40F4"/>
    <w:rsid w:val="00CC4E57"/>
    <w:rsid w:val="00CE65DB"/>
    <w:rsid w:val="00D07063"/>
    <w:rsid w:val="00D21308"/>
    <w:rsid w:val="00D25270"/>
    <w:rsid w:val="00D30ECD"/>
    <w:rsid w:val="00D5551C"/>
    <w:rsid w:val="00D916B1"/>
    <w:rsid w:val="00DC037D"/>
    <w:rsid w:val="00DC0A9F"/>
    <w:rsid w:val="00DD7745"/>
    <w:rsid w:val="00DE0726"/>
    <w:rsid w:val="00DE4057"/>
    <w:rsid w:val="00DF5A28"/>
    <w:rsid w:val="00E00179"/>
    <w:rsid w:val="00E13828"/>
    <w:rsid w:val="00E2557B"/>
    <w:rsid w:val="00E43698"/>
    <w:rsid w:val="00E632CB"/>
    <w:rsid w:val="00E645DF"/>
    <w:rsid w:val="00EC1BCF"/>
    <w:rsid w:val="00EE7827"/>
    <w:rsid w:val="00F0105D"/>
    <w:rsid w:val="00F34AE6"/>
    <w:rsid w:val="00F45BD9"/>
    <w:rsid w:val="00F651DC"/>
    <w:rsid w:val="00F77296"/>
    <w:rsid w:val="00F77BA2"/>
    <w:rsid w:val="00FA0EE7"/>
    <w:rsid w:val="00FC2E74"/>
    <w:rsid w:val="00FC593C"/>
    <w:rsid w:val="00FC7294"/>
    <w:rsid w:val="00FE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C2C9"/>
  <w15:docId w15:val="{1DB178F8-D8CF-4F42-981C-E3A20B0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No background"/>
    <w:qFormat/>
    <w:rsid w:val="001A00A4"/>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A00A4"/>
    <w:rPr>
      <w:b/>
      <w:bCs/>
      <w:smallCaps/>
      <w:color w:val="C0504D" w:themeColor="accent2"/>
      <w:spacing w:val="5"/>
      <w:u w:val="single"/>
    </w:rPr>
  </w:style>
  <w:style w:type="table" w:styleId="TableGrid">
    <w:name w:val="Table Grid"/>
    <w:basedOn w:val="TableNormal"/>
    <w:uiPriority w:val="59"/>
    <w:rsid w:val="001A00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00A4"/>
    <w:pPr>
      <w:tabs>
        <w:tab w:val="center" w:pos="4680"/>
        <w:tab w:val="right" w:pos="9360"/>
      </w:tabs>
    </w:pPr>
  </w:style>
  <w:style w:type="character" w:customStyle="1" w:styleId="FooterChar">
    <w:name w:val="Footer Char"/>
    <w:basedOn w:val="DefaultParagraphFont"/>
    <w:link w:val="Footer"/>
    <w:uiPriority w:val="99"/>
    <w:rsid w:val="001A00A4"/>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917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DF"/>
    <w:rPr>
      <w:rFonts w:ascii="Segoe UI" w:eastAsia="Times New Roman" w:hAnsi="Segoe UI" w:cs="Segoe UI"/>
      <w:sz w:val="18"/>
      <w:szCs w:val="18"/>
    </w:rPr>
  </w:style>
  <w:style w:type="paragraph" w:styleId="ListParagraph">
    <w:name w:val="List Paragraph"/>
    <w:basedOn w:val="Normal"/>
    <w:uiPriority w:val="34"/>
    <w:qFormat/>
    <w:rsid w:val="005B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91">
      <w:bodyDiv w:val="1"/>
      <w:marLeft w:val="0"/>
      <w:marRight w:val="0"/>
      <w:marTop w:val="0"/>
      <w:marBottom w:val="0"/>
      <w:divBdr>
        <w:top w:val="none" w:sz="0" w:space="0" w:color="auto"/>
        <w:left w:val="none" w:sz="0" w:space="0" w:color="auto"/>
        <w:bottom w:val="none" w:sz="0" w:space="0" w:color="auto"/>
        <w:right w:val="none" w:sz="0" w:space="0" w:color="auto"/>
      </w:divBdr>
    </w:div>
    <w:div w:id="42605247">
      <w:bodyDiv w:val="1"/>
      <w:marLeft w:val="0"/>
      <w:marRight w:val="0"/>
      <w:marTop w:val="0"/>
      <w:marBottom w:val="0"/>
      <w:divBdr>
        <w:top w:val="none" w:sz="0" w:space="0" w:color="auto"/>
        <w:left w:val="none" w:sz="0" w:space="0" w:color="auto"/>
        <w:bottom w:val="none" w:sz="0" w:space="0" w:color="auto"/>
        <w:right w:val="none" w:sz="0" w:space="0" w:color="auto"/>
      </w:divBdr>
    </w:div>
    <w:div w:id="75789196">
      <w:bodyDiv w:val="1"/>
      <w:marLeft w:val="0"/>
      <w:marRight w:val="0"/>
      <w:marTop w:val="0"/>
      <w:marBottom w:val="0"/>
      <w:divBdr>
        <w:top w:val="none" w:sz="0" w:space="0" w:color="auto"/>
        <w:left w:val="none" w:sz="0" w:space="0" w:color="auto"/>
        <w:bottom w:val="none" w:sz="0" w:space="0" w:color="auto"/>
        <w:right w:val="none" w:sz="0" w:space="0" w:color="auto"/>
      </w:divBdr>
      <w:divsChild>
        <w:div w:id="1047724512">
          <w:marLeft w:val="1740"/>
          <w:marRight w:val="0"/>
          <w:marTop w:val="0"/>
          <w:marBottom w:val="240"/>
          <w:divBdr>
            <w:top w:val="none" w:sz="0" w:space="0" w:color="auto"/>
            <w:left w:val="none" w:sz="0" w:space="0" w:color="auto"/>
            <w:bottom w:val="none" w:sz="0" w:space="0" w:color="auto"/>
            <w:right w:val="none" w:sz="0" w:space="0" w:color="auto"/>
          </w:divBdr>
        </w:div>
      </w:divsChild>
    </w:div>
    <w:div w:id="95516972">
      <w:bodyDiv w:val="1"/>
      <w:marLeft w:val="0"/>
      <w:marRight w:val="0"/>
      <w:marTop w:val="0"/>
      <w:marBottom w:val="0"/>
      <w:divBdr>
        <w:top w:val="none" w:sz="0" w:space="0" w:color="auto"/>
        <w:left w:val="none" w:sz="0" w:space="0" w:color="auto"/>
        <w:bottom w:val="none" w:sz="0" w:space="0" w:color="auto"/>
        <w:right w:val="none" w:sz="0" w:space="0" w:color="auto"/>
      </w:divBdr>
    </w:div>
    <w:div w:id="117455195">
      <w:bodyDiv w:val="1"/>
      <w:marLeft w:val="0"/>
      <w:marRight w:val="0"/>
      <w:marTop w:val="0"/>
      <w:marBottom w:val="0"/>
      <w:divBdr>
        <w:top w:val="none" w:sz="0" w:space="0" w:color="auto"/>
        <w:left w:val="none" w:sz="0" w:space="0" w:color="auto"/>
        <w:bottom w:val="none" w:sz="0" w:space="0" w:color="auto"/>
        <w:right w:val="none" w:sz="0" w:space="0" w:color="auto"/>
      </w:divBdr>
    </w:div>
    <w:div w:id="134226932">
      <w:bodyDiv w:val="1"/>
      <w:marLeft w:val="0"/>
      <w:marRight w:val="0"/>
      <w:marTop w:val="0"/>
      <w:marBottom w:val="0"/>
      <w:divBdr>
        <w:top w:val="none" w:sz="0" w:space="0" w:color="auto"/>
        <w:left w:val="none" w:sz="0" w:space="0" w:color="auto"/>
        <w:bottom w:val="none" w:sz="0" w:space="0" w:color="auto"/>
        <w:right w:val="none" w:sz="0" w:space="0" w:color="auto"/>
      </w:divBdr>
    </w:div>
    <w:div w:id="474614186">
      <w:bodyDiv w:val="1"/>
      <w:marLeft w:val="0"/>
      <w:marRight w:val="0"/>
      <w:marTop w:val="0"/>
      <w:marBottom w:val="0"/>
      <w:divBdr>
        <w:top w:val="none" w:sz="0" w:space="0" w:color="auto"/>
        <w:left w:val="none" w:sz="0" w:space="0" w:color="auto"/>
        <w:bottom w:val="none" w:sz="0" w:space="0" w:color="auto"/>
        <w:right w:val="none" w:sz="0" w:space="0" w:color="auto"/>
      </w:divBdr>
    </w:div>
    <w:div w:id="479856224">
      <w:bodyDiv w:val="1"/>
      <w:marLeft w:val="0"/>
      <w:marRight w:val="0"/>
      <w:marTop w:val="0"/>
      <w:marBottom w:val="0"/>
      <w:divBdr>
        <w:top w:val="none" w:sz="0" w:space="0" w:color="auto"/>
        <w:left w:val="none" w:sz="0" w:space="0" w:color="auto"/>
        <w:bottom w:val="none" w:sz="0" w:space="0" w:color="auto"/>
        <w:right w:val="none" w:sz="0" w:space="0" w:color="auto"/>
      </w:divBdr>
    </w:div>
    <w:div w:id="1179348465">
      <w:bodyDiv w:val="1"/>
      <w:marLeft w:val="0"/>
      <w:marRight w:val="0"/>
      <w:marTop w:val="0"/>
      <w:marBottom w:val="0"/>
      <w:divBdr>
        <w:top w:val="none" w:sz="0" w:space="0" w:color="auto"/>
        <w:left w:val="none" w:sz="0" w:space="0" w:color="auto"/>
        <w:bottom w:val="none" w:sz="0" w:space="0" w:color="auto"/>
        <w:right w:val="none" w:sz="0" w:space="0" w:color="auto"/>
      </w:divBdr>
    </w:div>
    <w:div w:id="1272972748">
      <w:bodyDiv w:val="1"/>
      <w:marLeft w:val="0"/>
      <w:marRight w:val="0"/>
      <w:marTop w:val="0"/>
      <w:marBottom w:val="0"/>
      <w:divBdr>
        <w:top w:val="none" w:sz="0" w:space="0" w:color="auto"/>
        <w:left w:val="none" w:sz="0" w:space="0" w:color="auto"/>
        <w:bottom w:val="none" w:sz="0" w:space="0" w:color="auto"/>
        <w:right w:val="none" w:sz="0" w:space="0" w:color="auto"/>
      </w:divBdr>
      <w:divsChild>
        <w:div w:id="816994028">
          <w:marLeft w:val="0"/>
          <w:marRight w:val="0"/>
          <w:marTop w:val="0"/>
          <w:marBottom w:val="0"/>
          <w:divBdr>
            <w:top w:val="none" w:sz="0" w:space="0" w:color="auto"/>
            <w:left w:val="none" w:sz="0" w:space="0" w:color="auto"/>
            <w:bottom w:val="none" w:sz="0" w:space="0" w:color="auto"/>
            <w:right w:val="none" w:sz="0" w:space="0" w:color="auto"/>
          </w:divBdr>
          <w:divsChild>
            <w:div w:id="705568021">
              <w:marLeft w:val="0"/>
              <w:marRight w:val="0"/>
              <w:marTop w:val="0"/>
              <w:marBottom w:val="0"/>
              <w:divBdr>
                <w:top w:val="none" w:sz="0" w:space="0" w:color="auto"/>
                <w:left w:val="none" w:sz="0" w:space="0" w:color="auto"/>
                <w:bottom w:val="none" w:sz="0" w:space="0" w:color="auto"/>
                <w:right w:val="none" w:sz="0" w:space="0" w:color="auto"/>
              </w:divBdr>
              <w:divsChild>
                <w:div w:id="1893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9536">
      <w:bodyDiv w:val="1"/>
      <w:marLeft w:val="0"/>
      <w:marRight w:val="0"/>
      <w:marTop w:val="0"/>
      <w:marBottom w:val="0"/>
      <w:divBdr>
        <w:top w:val="none" w:sz="0" w:space="0" w:color="auto"/>
        <w:left w:val="none" w:sz="0" w:space="0" w:color="auto"/>
        <w:bottom w:val="none" w:sz="0" w:space="0" w:color="auto"/>
        <w:right w:val="none" w:sz="0" w:space="0" w:color="auto"/>
      </w:divBdr>
      <w:divsChild>
        <w:div w:id="401177784">
          <w:marLeft w:val="0"/>
          <w:marRight w:val="0"/>
          <w:marTop w:val="150"/>
          <w:marBottom w:val="0"/>
          <w:divBdr>
            <w:top w:val="none" w:sz="0" w:space="0" w:color="auto"/>
            <w:left w:val="none" w:sz="0" w:space="0" w:color="auto"/>
            <w:bottom w:val="none" w:sz="0" w:space="0" w:color="auto"/>
            <w:right w:val="none" w:sz="0" w:space="0" w:color="auto"/>
          </w:divBdr>
        </w:div>
      </w:divsChild>
    </w:div>
    <w:div w:id="1483500269">
      <w:bodyDiv w:val="1"/>
      <w:marLeft w:val="0"/>
      <w:marRight w:val="0"/>
      <w:marTop w:val="0"/>
      <w:marBottom w:val="0"/>
      <w:divBdr>
        <w:top w:val="none" w:sz="0" w:space="0" w:color="auto"/>
        <w:left w:val="none" w:sz="0" w:space="0" w:color="auto"/>
        <w:bottom w:val="none" w:sz="0" w:space="0" w:color="auto"/>
        <w:right w:val="none" w:sz="0" w:space="0" w:color="auto"/>
      </w:divBdr>
      <w:divsChild>
        <w:div w:id="1225213389">
          <w:marLeft w:val="1740"/>
          <w:marRight w:val="0"/>
          <w:marTop w:val="0"/>
          <w:marBottom w:val="240"/>
          <w:divBdr>
            <w:top w:val="none" w:sz="0" w:space="0" w:color="auto"/>
            <w:left w:val="none" w:sz="0" w:space="0" w:color="auto"/>
            <w:bottom w:val="none" w:sz="0" w:space="0" w:color="auto"/>
            <w:right w:val="none" w:sz="0" w:space="0" w:color="auto"/>
          </w:divBdr>
        </w:div>
      </w:divsChild>
    </w:div>
    <w:div w:id="1719623150">
      <w:bodyDiv w:val="1"/>
      <w:marLeft w:val="0"/>
      <w:marRight w:val="0"/>
      <w:marTop w:val="0"/>
      <w:marBottom w:val="0"/>
      <w:divBdr>
        <w:top w:val="none" w:sz="0" w:space="0" w:color="auto"/>
        <w:left w:val="none" w:sz="0" w:space="0" w:color="auto"/>
        <w:bottom w:val="none" w:sz="0" w:space="0" w:color="auto"/>
        <w:right w:val="none" w:sz="0" w:space="0" w:color="auto"/>
      </w:divBdr>
    </w:div>
    <w:div w:id="2031831888">
      <w:bodyDiv w:val="1"/>
      <w:marLeft w:val="0"/>
      <w:marRight w:val="0"/>
      <w:marTop w:val="0"/>
      <w:marBottom w:val="0"/>
      <w:divBdr>
        <w:top w:val="none" w:sz="0" w:space="0" w:color="auto"/>
        <w:left w:val="none" w:sz="0" w:space="0" w:color="auto"/>
        <w:bottom w:val="none" w:sz="0" w:space="0" w:color="auto"/>
        <w:right w:val="none" w:sz="0" w:space="0" w:color="auto"/>
      </w:divBdr>
    </w:div>
    <w:div w:id="21204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57FB-3C2E-DF43-8D0A-2F5C87C5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Eldin Dzubur</cp:lastModifiedBy>
  <cp:revision>148</cp:revision>
  <cp:lastPrinted>2019-01-07T19:52:00Z</cp:lastPrinted>
  <dcterms:created xsi:type="dcterms:W3CDTF">2018-12-04T19:04:00Z</dcterms:created>
  <dcterms:modified xsi:type="dcterms:W3CDTF">2019-01-08T22:28:00Z</dcterms:modified>
</cp:coreProperties>
</file>