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08" w:rsidRPr="001D1F08" w:rsidRDefault="001D1F08" w:rsidP="001D1F08">
      <w:pPr>
        <w:spacing w:line="240" w:lineRule="auto"/>
        <w:ind w:left="3600"/>
        <w:contextualSpacing/>
        <w:rPr>
          <w:b/>
          <w:sz w:val="28"/>
        </w:rPr>
      </w:pPr>
      <w:r w:rsidRPr="001D1F08">
        <w:rPr>
          <w:b/>
          <w:sz w:val="28"/>
        </w:rPr>
        <w:t>Britni R. Belcher, PhD, MPH</w:t>
      </w:r>
    </w:p>
    <w:p w:rsidR="001D1F08" w:rsidRDefault="001D1F08" w:rsidP="001D1F08">
      <w:pPr>
        <w:spacing w:line="240" w:lineRule="auto"/>
        <w:ind w:left="3600"/>
        <w:contextualSpacing/>
      </w:pPr>
      <w:r>
        <w:t>Assistant Professor of Preventive Medicine</w:t>
      </w:r>
    </w:p>
    <w:p w:rsidR="001D1F08" w:rsidRDefault="001D1F08" w:rsidP="001D1F08">
      <w:pPr>
        <w:spacing w:line="240" w:lineRule="auto"/>
        <w:ind w:left="3600"/>
        <w:contextualSpacing/>
      </w:pPr>
      <w:r>
        <w:t>Keck School of Medicine</w:t>
      </w:r>
    </w:p>
    <w:p w:rsidR="001D1F08" w:rsidRDefault="001D1F08" w:rsidP="001D1F08">
      <w:pPr>
        <w:spacing w:line="240" w:lineRule="auto"/>
        <w:ind w:left="3600"/>
        <w:contextualSpacing/>
      </w:pPr>
      <w:r>
        <w:t>University of Southern California</w:t>
      </w:r>
    </w:p>
    <w:p w:rsidR="001D1F08" w:rsidRDefault="001D1F08" w:rsidP="001D1F08">
      <w:pPr>
        <w:spacing w:line="240" w:lineRule="auto"/>
        <w:ind w:left="3600"/>
        <w:contextualSpacing/>
      </w:pPr>
      <w:r>
        <w:t>2001 N. Soto Street</w:t>
      </w:r>
    </w:p>
    <w:p w:rsidR="001D1F08" w:rsidRDefault="001D1F08" w:rsidP="001D1F08">
      <w:pPr>
        <w:spacing w:line="240" w:lineRule="auto"/>
        <w:ind w:left="3600"/>
        <w:contextualSpacing/>
      </w:pPr>
      <w:r>
        <w:t>Room 302F, MC 9239</w:t>
      </w:r>
    </w:p>
    <w:p w:rsidR="001D1F08" w:rsidRDefault="001D1F08" w:rsidP="001D1F08">
      <w:pPr>
        <w:spacing w:line="240" w:lineRule="auto"/>
        <w:ind w:left="3600"/>
        <w:contextualSpacing/>
      </w:pPr>
      <w:r>
        <w:t>Los Angeles, CA  90032-9239</w:t>
      </w:r>
    </w:p>
    <w:p w:rsidR="001D1F08" w:rsidRDefault="001D1F08" w:rsidP="001D1F08">
      <w:pPr>
        <w:spacing w:line="240" w:lineRule="auto"/>
        <w:ind w:left="3600"/>
        <w:contextualSpacing/>
      </w:pPr>
      <w:r>
        <w:t>Phone: 323-442-8225</w:t>
      </w:r>
    </w:p>
    <w:p w:rsidR="001D1F08" w:rsidRDefault="001D1F08" w:rsidP="001D1F08">
      <w:pPr>
        <w:spacing w:line="240" w:lineRule="auto"/>
        <w:ind w:left="3600"/>
        <w:contextualSpacing/>
      </w:pPr>
      <w:r>
        <w:t xml:space="preserve">Email: </w:t>
      </w:r>
      <w:hyperlink r:id="rId7" w:history="1">
        <w:r w:rsidR="003943BC" w:rsidRPr="00454EF1">
          <w:rPr>
            <w:rStyle w:val="Hyperlink"/>
          </w:rPr>
          <w:t>bbelcher@usc.edu</w:t>
        </w:r>
      </w:hyperlink>
      <w:r w:rsidR="003943BC">
        <w:t xml:space="preserve"> </w:t>
      </w:r>
    </w:p>
    <w:p w:rsidR="001D1F08" w:rsidRDefault="001D1F08" w:rsidP="001D1F08">
      <w:pPr>
        <w:spacing w:line="240" w:lineRule="auto"/>
        <w:contextualSpacing/>
      </w:pPr>
    </w:p>
    <w:p w:rsidR="001D1F08" w:rsidRPr="001D1F08" w:rsidRDefault="001D1F08" w:rsidP="001D1F08">
      <w:pPr>
        <w:spacing w:line="240" w:lineRule="auto"/>
        <w:contextualSpacing/>
        <w:rPr>
          <w:b/>
        </w:rPr>
      </w:pPr>
      <w:r w:rsidRPr="001D1F08">
        <w:rPr>
          <w:b/>
        </w:rPr>
        <w:t>EDUCATION &amp; TRAINING</w:t>
      </w:r>
    </w:p>
    <w:p w:rsidR="001D1F08" w:rsidRDefault="001D1F08" w:rsidP="001D1F08">
      <w:pPr>
        <w:spacing w:line="240" w:lineRule="auto"/>
        <w:contextualSpacing/>
      </w:pPr>
      <w:r w:rsidRPr="001D1F08">
        <w:rPr>
          <w:b/>
        </w:rPr>
        <w:t>Assistant Professor of Preventive Medicine</w:t>
      </w:r>
      <w:r>
        <w:tab/>
      </w:r>
      <w:r>
        <w:tab/>
      </w:r>
      <w:r>
        <w:tab/>
      </w:r>
      <w:r>
        <w:tab/>
      </w:r>
      <w:r>
        <w:tab/>
      </w:r>
      <w:r>
        <w:tab/>
        <w:t>2015-Present</w:t>
      </w:r>
    </w:p>
    <w:p w:rsidR="001D1F08" w:rsidRDefault="001D1F08" w:rsidP="001D1F08">
      <w:pPr>
        <w:spacing w:line="240" w:lineRule="auto"/>
        <w:contextualSpacing/>
      </w:pPr>
      <w:r>
        <w:t>University of Southern California, Keck School of Medicine, Department of Preventive Medicine</w:t>
      </w:r>
    </w:p>
    <w:p w:rsidR="001D1F08" w:rsidRDefault="001D1F08" w:rsidP="001D1F08">
      <w:pPr>
        <w:spacing w:line="240" w:lineRule="auto"/>
        <w:contextualSpacing/>
      </w:pPr>
    </w:p>
    <w:p w:rsidR="001D1F08" w:rsidRPr="001D1F08" w:rsidRDefault="001D1F08" w:rsidP="001D1F08">
      <w:pPr>
        <w:spacing w:line="240" w:lineRule="auto"/>
        <w:contextualSpacing/>
        <w:rPr>
          <w:b/>
        </w:rPr>
      </w:pPr>
      <w:r w:rsidRPr="001D1F08">
        <w:rPr>
          <w:b/>
        </w:rPr>
        <w:t>Special Volunteer</w:t>
      </w:r>
    </w:p>
    <w:p w:rsidR="001D1F08" w:rsidRDefault="001D1F08" w:rsidP="001D1F08">
      <w:pPr>
        <w:spacing w:line="240" w:lineRule="auto"/>
        <w:contextualSpacing/>
      </w:pPr>
      <w:r>
        <w:t xml:space="preserve">Section on Growth and Obesity, Eunice Kennedy Shriver National Institute on </w:t>
      </w:r>
      <w:r>
        <w:tab/>
      </w:r>
      <w:r>
        <w:tab/>
        <w:t>2012-Present</w:t>
      </w:r>
    </w:p>
    <w:p w:rsidR="001D1F08" w:rsidRDefault="001D1F08" w:rsidP="001D1F08">
      <w:pPr>
        <w:spacing w:line="240" w:lineRule="auto"/>
        <w:contextualSpacing/>
      </w:pPr>
      <w:r>
        <w:t>Child Health and Human Development/National Institutes of Health Bethesda, MD</w:t>
      </w:r>
    </w:p>
    <w:p w:rsidR="001D1F08" w:rsidRDefault="001D1F08" w:rsidP="001D1F08">
      <w:pPr>
        <w:spacing w:line="240" w:lineRule="auto"/>
        <w:contextualSpacing/>
      </w:pPr>
      <w:r>
        <w:t>Focus: metabolic effects of interrupting sedentary behaviors in children</w:t>
      </w:r>
    </w:p>
    <w:p w:rsidR="001D1F08" w:rsidRDefault="001D1F08" w:rsidP="001D1F08">
      <w:pPr>
        <w:spacing w:line="240" w:lineRule="auto"/>
        <w:contextualSpacing/>
      </w:pPr>
    </w:p>
    <w:p w:rsidR="001D1F08" w:rsidRDefault="001D1F08" w:rsidP="001D1F08">
      <w:pPr>
        <w:spacing w:line="240" w:lineRule="auto"/>
        <w:contextualSpacing/>
      </w:pPr>
      <w:r w:rsidRPr="001D1F08">
        <w:rPr>
          <w:b/>
        </w:rPr>
        <w:t>Cancer Prevention Fellow</w:t>
      </w:r>
      <w:r>
        <w:tab/>
      </w:r>
      <w:r>
        <w:tab/>
      </w:r>
      <w:r>
        <w:tab/>
      </w:r>
      <w:r>
        <w:tab/>
      </w:r>
      <w:r>
        <w:tab/>
      </w:r>
      <w:r>
        <w:tab/>
      </w:r>
      <w:r>
        <w:tab/>
      </w:r>
      <w:r>
        <w:tab/>
        <w:t>2011-2015</w:t>
      </w:r>
    </w:p>
    <w:p w:rsidR="001D1F08" w:rsidRDefault="001D1F08" w:rsidP="001D1F08">
      <w:pPr>
        <w:spacing w:line="240" w:lineRule="auto"/>
        <w:contextualSpacing/>
      </w:pPr>
      <w:r>
        <w:t>Division of Cancer Prevention, National Cancer Institute/National Institutes of Health, Bethesda, MD</w:t>
      </w:r>
    </w:p>
    <w:p w:rsidR="001D1F08" w:rsidRDefault="001D1F08" w:rsidP="001D1F08">
      <w:pPr>
        <w:spacing w:line="240" w:lineRule="auto"/>
        <w:contextualSpacing/>
      </w:pPr>
      <w:r>
        <w:t>Focus: activity measurement and cardiometabolic health, patterns of energy balance, biological basis for behaviors</w:t>
      </w:r>
    </w:p>
    <w:p w:rsidR="001D1F08" w:rsidRDefault="001D1F08" w:rsidP="001D1F08">
      <w:pPr>
        <w:spacing w:line="240" w:lineRule="auto"/>
        <w:contextualSpacing/>
      </w:pPr>
    </w:p>
    <w:p w:rsidR="001D1F08" w:rsidRDefault="001D1F08" w:rsidP="001D1F08">
      <w:pPr>
        <w:spacing w:line="240" w:lineRule="auto"/>
        <w:contextualSpacing/>
      </w:pPr>
      <w:r w:rsidRPr="001D1F08">
        <w:rPr>
          <w:b/>
        </w:rPr>
        <w:t>PhD, Health Behavior Research</w:t>
      </w:r>
      <w:r w:rsidRPr="001D1F08">
        <w:rPr>
          <w:b/>
        </w:rPr>
        <w:tab/>
      </w:r>
      <w:r>
        <w:tab/>
      </w:r>
      <w:r>
        <w:tab/>
      </w:r>
      <w:r>
        <w:tab/>
      </w:r>
      <w:r>
        <w:tab/>
      </w:r>
      <w:r>
        <w:tab/>
      </w:r>
      <w:r>
        <w:tab/>
      </w:r>
      <w:r>
        <w:tab/>
        <w:t>2005-2011</w:t>
      </w:r>
    </w:p>
    <w:p w:rsidR="001D1F08" w:rsidRDefault="001D1F08" w:rsidP="001D1F08">
      <w:pPr>
        <w:spacing w:line="240" w:lineRule="auto"/>
        <w:contextualSpacing/>
      </w:pPr>
      <w:r>
        <w:t>University of Southern California, Keck School of Medicine, Department of Prevention Medicine, Institute for Prevention Research, Los Angeles, CA. Focus: pediatric physical activity and obesity in minority populations</w:t>
      </w:r>
    </w:p>
    <w:p w:rsidR="001D1F08" w:rsidRDefault="001D1F08" w:rsidP="001D1F08">
      <w:pPr>
        <w:spacing w:line="240" w:lineRule="auto"/>
        <w:contextualSpacing/>
      </w:pPr>
    </w:p>
    <w:p w:rsidR="001D1F08" w:rsidRDefault="001D1F08" w:rsidP="001D1F08">
      <w:pPr>
        <w:spacing w:line="240" w:lineRule="auto"/>
        <w:contextualSpacing/>
      </w:pPr>
      <w:r w:rsidRPr="001D1F08">
        <w:rPr>
          <w:b/>
        </w:rPr>
        <w:t>Master of Public Health</w:t>
      </w:r>
      <w:r w:rsidRPr="001D1F08">
        <w:rPr>
          <w:b/>
        </w:rPr>
        <w:tab/>
      </w:r>
      <w:r>
        <w:tab/>
      </w:r>
      <w:r>
        <w:tab/>
      </w:r>
      <w:r>
        <w:tab/>
      </w:r>
      <w:r>
        <w:tab/>
      </w:r>
      <w:r>
        <w:tab/>
      </w:r>
      <w:r>
        <w:tab/>
      </w:r>
      <w:r>
        <w:tab/>
      </w:r>
      <w:r>
        <w:tab/>
        <w:t>2005-2009</w:t>
      </w:r>
    </w:p>
    <w:p w:rsidR="001D1F08" w:rsidRDefault="001D1F08" w:rsidP="001D1F08">
      <w:pPr>
        <w:spacing w:line="240" w:lineRule="auto"/>
        <w:contextualSpacing/>
      </w:pPr>
      <w:r>
        <w:t>University of Southern California, Keck School of Medicine, Department of Prevention Medicine, Institute for Prevention Research, Los Angeles, CA. Focus: Biostatistics/Epidemiology</w:t>
      </w:r>
    </w:p>
    <w:p w:rsidR="001D1F08" w:rsidRDefault="001D1F08" w:rsidP="001D1F08">
      <w:pPr>
        <w:spacing w:line="240" w:lineRule="auto"/>
        <w:contextualSpacing/>
      </w:pPr>
    </w:p>
    <w:p w:rsidR="001D1F08" w:rsidRDefault="001D1F08" w:rsidP="001D1F08">
      <w:pPr>
        <w:spacing w:line="240" w:lineRule="auto"/>
        <w:contextualSpacing/>
      </w:pPr>
      <w:r w:rsidRPr="001D1F08">
        <w:rPr>
          <w:b/>
        </w:rPr>
        <w:t>BS, Health Promotion Disease Prevention (major) &amp; Spanish (minor)</w:t>
      </w:r>
      <w:r>
        <w:tab/>
      </w:r>
      <w:r>
        <w:tab/>
      </w:r>
      <w:r>
        <w:tab/>
        <w:t>2001-2005</w:t>
      </w:r>
    </w:p>
    <w:p w:rsidR="001D1F08" w:rsidRDefault="001D1F08" w:rsidP="001D1F08">
      <w:pPr>
        <w:spacing w:line="240" w:lineRule="auto"/>
        <w:contextualSpacing/>
      </w:pPr>
      <w:r>
        <w:t>University of Southern California, College of Letters, Arts, and Sciences, Los Angeles, CA</w:t>
      </w:r>
    </w:p>
    <w:p w:rsidR="001D1F08" w:rsidRDefault="001D1F08" w:rsidP="001D1F08">
      <w:pPr>
        <w:spacing w:line="240" w:lineRule="auto"/>
        <w:contextualSpacing/>
      </w:pPr>
    </w:p>
    <w:p w:rsidR="001D1F08" w:rsidRDefault="001D1F08" w:rsidP="001D1F08">
      <w:pPr>
        <w:spacing w:line="240" w:lineRule="auto"/>
        <w:contextualSpacing/>
      </w:pPr>
      <w:r w:rsidRPr="001D1F08">
        <w:rPr>
          <w:b/>
        </w:rPr>
        <w:t>Graduate Research Assistant</w:t>
      </w:r>
      <w:r w:rsidRPr="001D1F08">
        <w:rPr>
          <w:b/>
        </w:rPr>
        <w:tab/>
      </w:r>
      <w:r>
        <w:tab/>
      </w:r>
      <w:r>
        <w:tab/>
      </w:r>
      <w:r>
        <w:tab/>
      </w:r>
      <w:r>
        <w:tab/>
      </w:r>
      <w:r>
        <w:tab/>
      </w:r>
      <w:r>
        <w:tab/>
      </w:r>
      <w:r>
        <w:tab/>
        <w:t>2005-2011</w:t>
      </w:r>
    </w:p>
    <w:p w:rsidR="001D1F08" w:rsidRDefault="001D1F08" w:rsidP="001D1F08">
      <w:pPr>
        <w:spacing w:line="240" w:lineRule="auto"/>
        <w:contextualSpacing/>
      </w:pPr>
      <w:r>
        <w:t>University of Southern California</w:t>
      </w:r>
    </w:p>
    <w:p w:rsidR="001D1F08" w:rsidRDefault="001D1F08" w:rsidP="001D1F08">
      <w:pPr>
        <w:spacing w:line="240" w:lineRule="auto"/>
        <w:contextualSpacing/>
      </w:pPr>
      <w:r>
        <w:t>Obesity in Minority Children and Youth in Los Angeles: The Food Adolescence Mood and Exercise 2 Study</w:t>
      </w:r>
    </w:p>
    <w:p w:rsidR="001D1F08" w:rsidRDefault="001D1F08" w:rsidP="001D1F08">
      <w:pPr>
        <w:spacing w:line="240" w:lineRule="auto"/>
        <w:contextualSpacing/>
      </w:pPr>
      <w:r>
        <w:t>Transdisciplinary Research on Energetics and Cancer Project C (C-TREC): Insulin Resistance and Declining Physical Activity Levels in African American and Latina Girls (The Transitions Study)</w:t>
      </w:r>
    </w:p>
    <w:p w:rsidR="001D1F08" w:rsidRDefault="001D1F08" w:rsidP="001D1F08">
      <w:pPr>
        <w:spacing w:line="240" w:lineRule="auto"/>
        <w:contextualSpacing/>
      </w:pPr>
      <w:r>
        <w:t>PI: Donna Spruijt-Metz</w:t>
      </w:r>
    </w:p>
    <w:p w:rsidR="001D1F08" w:rsidRDefault="001D1F08" w:rsidP="001D1F08">
      <w:pPr>
        <w:spacing w:line="240" w:lineRule="auto"/>
        <w:contextualSpacing/>
      </w:pPr>
    </w:p>
    <w:p w:rsidR="001D1F08" w:rsidRDefault="001D1F08" w:rsidP="001D1F08">
      <w:pPr>
        <w:spacing w:line="240" w:lineRule="auto"/>
        <w:contextualSpacing/>
        <w:rPr>
          <w:b/>
        </w:rPr>
      </w:pPr>
      <w:r>
        <w:rPr>
          <w:b/>
        </w:rPr>
        <w:t>ONGOING SUPPORT</w:t>
      </w:r>
    </w:p>
    <w:p w:rsidR="00AC6DD9" w:rsidRPr="00302900" w:rsidRDefault="00AC6DD9" w:rsidP="00AC6DD9">
      <w:pPr>
        <w:spacing w:line="240" w:lineRule="auto"/>
        <w:contextualSpacing/>
        <w:rPr>
          <w:b/>
        </w:rPr>
      </w:pPr>
      <w:r w:rsidRPr="00302900">
        <w:rPr>
          <w:b/>
        </w:rPr>
        <w:t>Metabolic Effects of Interrupting Sedentary Time in Youth In-Lab and In Free-Living Settings</w:t>
      </w:r>
    </w:p>
    <w:p w:rsidR="00AC6DD9" w:rsidRDefault="00AC6DD9" w:rsidP="00AC6DD9">
      <w:pPr>
        <w:spacing w:line="240" w:lineRule="auto"/>
        <w:contextualSpacing/>
      </w:pPr>
      <w:r w:rsidRPr="002C255E">
        <w:t>1K01DK113062</w:t>
      </w:r>
      <w:r>
        <w:tab/>
      </w:r>
      <w:r>
        <w:tab/>
      </w:r>
      <w:r>
        <w:tab/>
      </w:r>
      <w:r>
        <w:tab/>
      </w:r>
      <w:r>
        <w:tab/>
      </w:r>
      <w:r>
        <w:tab/>
        <w:t>Belcher (PI)</w:t>
      </w:r>
      <w:r>
        <w:tab/>
      </w:r>
      <w:r>
        <w:tab/>
      </w:r>
      <w:r>
        <w:tab/>
        <w:t>07/2017-03/2020</w:t>
      </w:r>
    </w:p>
    <w:p w:rsidR="00AC6DD9" w:rsidRDefault="00AC6DD9" w:rsidP="00AC6DD9">
      <w:pPr>
        <w:spacing w:line="240" w:lineRule="auto"/>
        <w:contextualSpacing/>
      </w:pPr>
      <w:r>
        <w:t>NIH/NIDDK</w:t>
      </w:r>
      <w:r>
        <w:tab/>
      </w:r>
      <w:r>
        <w:tab/>
      </w:r>
      <w:r>
        <w:tab/>
      </w:r>
      <w:r>
        <w:tab/>
      </w:r>
      <w:r>
        <w:tab/>
      </w:r>
      <w:r>
        <w:tab/>
        <w:t>9.6 calendar months</w:t>
      </w:r>
      <w:r>
        <w:tab/>
      </w:r>
      <w:r>
        <w:tab/>
        <w:t>$328,000 Total Direct Costs</w:t>
      </w:r>
    </w:p>
    <w:p w:rsidR="00AC6DD9" w:rsidRDefault="00AC6DD9" w:rsidP="00AC6DD9">
      <w:pPr>
        <w:spacing w:line="240" w:lineRule="auto"/>
        <w:contextualSpacing/>
      </w:pPr>
      <w:r w:rsidRPr="00B529F5">
        <w:t xml:space="preserve">The goal of this proposal is to provide training in physiologic consequences of SB, field-based assessments of glucose responses to interrupting SB via continuous glucose monitoring, and advanced multi-level statistical methods to study the moderators and the effectiveness of SB interruptions on glucose homeostasis in both in-lab and free-living contexts, yielding data important for the development of targeted type 2 diabetes prevention intervention strategies. </w:t>
      </w:r>
      <w:r>
        <w:t>We will recruit 28 normal weight and 28 overweight/obese (ages 11-15)</w:t>
      </w:r>
      <w:r w:rsidRPr="00B529F5">
        <w:t xml:space="preserve"> from an ongoing </w:t>
      </w:r>
      <w:r>
        <w:t>Maternal Stress and Child Obesity Risk</w:t>
      </w:r>
      <w:r>
        <w:br/>
        <w:t xml:space="preserve">(MATCH) study. Children </w:t>
      </w:r>
      <w:r w:rsidRPr="00B529F5">
        <w:t xml:space="preserve">will complete an in-lab randomized crossover trial of acute metabolic responses to prolonged </w:t>
      </w:r>
      <w:r w:rsidRPr="00B529F5">
        <w:lastRenderedPageBreak/>
        <w:t>vs. SB interruptions; and a subset (6 healthy weight, 6 overweight/obese) will complete two 4-day stud</w:t>
      </w:r>
      <w:r>
        <w:t>ies</w:t>
      </w:r>
      <w:r w:rsidRPr="00B529F5">
        <w:t xml:space="preserve"> of effects of free-living habitual activity vs. device-prompted SB interruptions on glucose homeostasis.</w:t>
      </w:r>
      <w:r>
        <w:t xml:space="preserve"> </w:t>
      </w:r>
    </w:p>
    <w:p w:rsidR="00524323" w:rsidRPr="00524323" w:rsidRDefault="00524323" w:rsidP="00524323">
      <w:pPr>
        <w:pStyle w:val="PlainText"/>
        <w:rPr>
          <w:b/>
        </w:rPr>
      </w:pPr>
      <w:r w:rsidRPr="00524323">
        <w:rPr>
          <w:b/>
        </w:rPr>
        <w:t xml:space="preserve">Zumberge Individual Research Award </w:t>
      </w:r>
      <w:r>
        <w:rPr>
          <w:b/>
        </w:rPr>
        <w:tab/>
      </w:r>
      <w:r>
        <w:rPr>
          <w:b/>
        </w:rPr>
        <w:tab/>
      </w:r>
      <w:r>
        <w:rPr>
          <w:b/>
        </w:rPr>
        <w:tab/>
      </w:r>
      <w:r w:rsidRPr="000D5099">
        <w:t>(Belcher,</w:t>
      </w:r>
      <w:r w:rsidR="000D5099" w:rsidRPr="000D5099">
        <w:t xml:space="preserve"> </w:t>
      </w:r>
      <w:r w:rsidRPr="000D5099">
        <w:t>PI)</w:t>
      </w:r>
      <w:r w:rsidRPr="00524323">
        <w:rPr>
          <w:b/>
        </w:rPr>
        <w:tab/>
      </w:r>
      <w:r w:rsidRPr="00524323">
        <w:rPr>
          <w:b/>
        </w:rPr>
        <w:tab/>
      </w:r>
      <w:r>
        <w:rPr>
          <w:b/>
        </w:rPr>
        <w:tab/>
      </w:r>
      <w:r w:rsidRPr="00524323">
        <w:t>07/01/2017-06/30/2018</w:t>
      </w:r>
    </w:p>
    <w:p w:rsidR="00524323" w:rsidRPr="00524323" w:rsidRDefault="00524323" w:rsidP="00524323">
      <w:pPr>
        <w:pStyle w:val="PlainText"/>
      </w:pPr>
      <w:r w:rsidRPr="00524323">
        <w:t>USC Internal Funding</w:t>
      </w:r>
      <w:r w:rsidRPr="00524323">
        <w:tab/>
      </w:r>
      <w:r w:rsidRPr="00524323">
        <w:rPr>
          <w:b/>
        </w:rPr>
        <w:tab/>
      </w:r>
      <w:r w:rsidRPr="00524323">
        <w:rPr>
          <w:b/>
        </w:rPr>
        <w:tab/>
      </w:r>
      <w:r w:rsidRPr="00524323">
        <w:rPr>
          <w:b/>
        </w:rPr>
        <w:tab/>
      </w:r>
      <w:r w:rsidRPr="00524323">
        <w:rPr>
          <w:b/>
        </w:rPr>
        <w:tab/>
      </w:r>
      <w:r w:rsidRPr="00524323">
        <w:rPr>
          <w:b/>
        </w:rPr>
        <w:tab/>
      </w:r>
      <w:r>
        <w:rPr>
          <w:b/>
        </w:rPr>
        <w:tab/>
      </w:r>
      <w:r>
        <w:rPr>
          <w:b/>
        </w:rPr>
        <w:tab/>
      </w:r>
      <w:r>
        <w:rPr>
          <w:b/>
        </w:rPr>
        <w:tab/>
      </w:r>
      <w:r w:rsidRPr="00524323">
        <w:t>$30,000</w:t>
      </w:r>
      <w:r>
        <w:t xml:space="preserve"> Total</w:t>
      </w:r>
    </w:p>
    <w:p w:rsidR="00524323" w:rsidRDefault="00524323" w:rsidP="00524323">
      <w:pPr>
        <w:pStyle w:val="PlainText"/>
      </w:pPr>
      <w:r w:rsidRPr="00524323">
        <w:t>The major goal of this pilot project is to assess the mediators and effectiveness of interrupting sedentary behaviors on mental health (e.g. affective and physical feeling states) using ecological momentary assessment, and on metabolic function (using continuous glucose monitoring) in a naturalistic setting in youth currently enrolled in the MATCH (R01HL119255) Study.</w:t>
      </w:r>
    </w:p>
    <w:p w:rsidR="008D4575" w:rsidRDefault="008D4575" w:rsidP="00524323">
      <w:pPr>
        <w:pStyle w:val="PlainText"/>
      </w:pPr>
    </w:p>
    <w:p w:rsidR="008D4575" w:rsidRDefault="00857922" w:rsidP="00524323">
      <w:pPr>
        <w:pStyle w:val="PlainText"/>
      </w:pPr>
      <w:r>
        <w:rPr>
          <w:b/>
        </w:rPr>
        <w:t>Fathers Parenting and Their Children’s Energy Balance Behaviors</w:t>
      </w:r>
      <w:r>
        <w:rPr>
          <w:b/>
        </w:rPr>
        <w:tab/>
      </w:r>
      <w:r w:rsidR="008D4575">
        <w:t>(Belcher, PI)</w:t>
      </w:r>
      <w:r w:rsidR="008D4575">
        <w:tab/>
        <w:t>07/01/2017-06/30/2018</w:t>
      </w:r>
    </w:p>
    <w:p w:rsidR="008D4575" w:rsidRDefault="008D4575" w:rsidP="00524323">
      <w:pPr>
        <w:pStyle w:val="PlainText"/>
      </w:pPr>
      <w:r>
        <w:rPr>
          <w:b/>
        </w:rPr>
        <w:t>Clinical and Translational Sciences Institute</w:t>
      </w:r>
      <w:r w:rsidR="00857922">
        <w:rPr>
          <w:b/>
        </w:rPr>
        <w:t xml:space="preserve"> Pilot Funding Program</w:t>
      </w:r>
      <w:r>
        <w:tab/>
      </w:r>
      <w:r>
        <w:tab/>
      </w:r>
      <w:r>
        <w:tab/>
        <w:t>$40,000 Total</w:t>
      </w:r>
    </w:p>
    <w:p w:rsidR="00524323" w:rsidRDefault="00857922" w:rsidP="00524323">
      <w:pPr>
        <w:pStyle w:val="PlainText"/>
      </w:pPr>
      <w:r>
        <w:t>T</w:t>
      </w:r>
      <w:r w:rsidRPr="00857922">
        <w:t>he proposed study will use ecological momentary assessment (EMA) methods with real-time mobile surveys to examine the within-day effects of fathers’ parenting practices on children’s subsequent eating,</w:t>
      </w:r>
      <w:r>
        <w:t xml:space="preserve"> physical activity, and sedentary behaviors.</w:t>
      </w:r>
      <w:r w:rsidRPr="00857922">
        <w:t xml:space="preserve"> </w:t>
      </w:r>
    </w:p>
    <w:p w:rsidR="00F15BED" w:rsidRDefault="00F15BED" w:rsidP="00524323">
      <w:pPr>
        <w:pStyle w:val="PlainText"/>
      </w:pPr>
    </w:p>
    <w:p w:rsidR="00F15BED" w:rsidRDefault="00F15BED" w:rsidP="00524323">
      <w:pPr>
        <w:pStyle w:val="PlainText"/>
      </w:pPr>
      <w:r>
        <w:rPr>
          <w:b/>
        </w:rPr>
        <w:t>USC Undergraduate Research Associates Program</w:t>
      </w:r>
      <w:r>
        <w:rPr>
          <w:b/>
        </w:rPr>
        <w:tab/>
      </w:r>
      <w:r>
        <w:t>(Belcher, PI)</w:t>
      </w:r>
      <w:r>
        <w:tab/>
      </w:r>
      <w:r>
        <w:tab/>
      </w:r>
      <w:r>
        <w:tab/>
        <w:t>07/01/2017-06/30/2018</w:t>
      </w:r>
    </w:p>
    <w:p w:rsidR="00F15BED" w:rsidRDefault="00F15BED" w:rsidP="00524323">
      <w:pPr>
        <w:pStyle w:val="PlainText"/>
      </w:pPr>
      <w:r w:rsidRPr="00F15BED">
        <w:rPr>
          <w:b/>
        </w:rPr>
        <w:t>Office of the Provost</w:t>
      </w:r>
      <w:r>
        <w:rPr>
          <w:b/>
        </w:rPr>
        <w:tab/>
      </w:r>
      <w:r>
        <w:rPr>
          <w:b/>
        </w:rPr>
        <w:tab/>
      </w:r>
      <w:r>
        <w:rPr>
          <w:b/>
        </w:rPr>
        <w:tab/>
      </w:r>
      <w:r>
        <w:rPr>
          <w:b/>
        </w:rPr>
        <w:tab/>
      </w:r>
      <w:r>
        <w:rPr>
          <w:b/>
        </w:rPr>
        <w:tab/>
      </w:r>
      <w:r>
        <w:rPr>
          <w:b/>
        </w:rPr>
        <w:tab/>
      </w:r>
      <w:r>
        <w:rPr>
          <w:b/>
        </w:rPr>
        <w:tab/>
      </w:r>
      <w:r>
        <w:rPr>
          <w:b/>
        </w:rPr>
        <w:tab/>
      </w:r>
      <w:r>
        <w:rPr>
          <w:b/>
        </w:rPr>
        <w:tab/>
      </w:r>
      <w:r>
        <w:t>$4,800 Total</w:t>
      </w:r>
    </w:p>
    <w:p w:rsidR="00F15BED" w:rsidRPr="00F15BED" w:rsidRDefault="00F15BED" w:rsidP="00524323">
      <w:pPr>
        <w:pStyle w:val="PlainText"/>
      </w:pPr>
      <w:r>
        <w:t>This award supports stipends for undergraduate students to assist with data collection in my lab. These students will fulfill five important roles: 1) learn ethical IRB and human subject considerations; 2) gain experience in collecting intensive metabolic measures both in the lab and in free-living settings; 3) help monitor participant activities; 4) assist in data preparation for scientific presentations; and 5) gain experience in working with a diverse sample of youth.</w:t>
      </w:r>
    </w:p>
    <w:p w:rsidR="00857922" w:rsidRDefault="00857922" w:rsidP="00524323">
      <w:pPr>
        <w:pStyle w:val="PlainText"/>
        <w:rPr>
          <w:b/>
        </w:rPr>
      </w:pPr>
    </w:p>
    <w:p w:rsidR="008D4575" w:rsidRDefault="008D4575" w:rsidP="008D4575">
      <w:pPr>
        <w:spacing w:line="240" w:lineRule="auto"/>
        <w:contextualSpacing/>
      </w:pPr>
      <w:r>
        <w:rPr>
          <w:b/>
        </w:rPr>
        <w:t>PENDING SUPPORT</w:t>
      </w:r>
    </w:p>
    <w:p w:rsidR="00A27DC7" w:rsidRDefault="00A27DC7" w:rsidP="00A27DC7">
      <w:pPr>
        <w:pStyle w:val="PlainText"/>
        <w:rPr>
          <w:b/>
        </w:rPr>
      </w:pPr>
      <w:r w:rsidRPr="00A27DC7">
        <w:rPr>
          <w:b/>
        </w:rPr>
        <w:t>Integrated Mindfulness and Executive Function Training for Prevention of A</w:t>
      </w:r>
      <w:r>
        <w:rPr>
          <w:b/>
        </w:rPr>
        <w:t>dolescent Health Risk Behaviors</w:t>
      </w:r>
    </w:p>
    <w:p w:rsidR="00A27DC7" w:rsidRPr="00A27DC7" w:rsidRDefault="00A27DC7" w:rsidP="00A27DC7">
      <w:pPr>
        <w:pStyle w:val="PlainText"/>
      </w:pPr>
      <w:r w:rsidRPr="00A27DC7">
        <w:t xml:space="preserve">PA-16-160         </w:t>
      </w:r>
      <w:r w:rsidRPr="00A27DC7">
        <w:tab/>
      </w:r>
      <w:r w:rsidRPr="00A27DC7">
        <w:tab/>
      </w:r>
      <w:r w:rsidRPr="00A27DC7">
        <w:tab/>
      </w:r>
      <w:r w:rsidRPr="00A27DC7">
        <w:tab/>
      </w:r>
      <w:r w:rsidRPr="00A27DC7">
        <w:tab/>
      </w:r>
      <w:r w:rsidRPr="00A27DC7">
        <w:tab/>
        <w:t xml:space="preserve">(Pentz, PI)                               </w:t>
      </w:r>
      <w:r w:rsidRPr="00A27DC7">
        <w:tab/>
        <w:t>09/01/2017-08/31/2022</w:t>
      </w:r>
    </w:p>
    <w:p w:rsidR="00A27DC7" w:rsidRPr="00A27DC7" w:rsidRDefault="00A27DC7" w:rsidP="00A27DC7">
      <w:pPr>
        <w:pStyle w:val="PlainText"/>
      </w:pPr>
      <w:r w:rsidRPr="00A27DC7">
        <w:t xml:space="preserve">NIH                                                                   </w:t>
      </w:r>
      <w:r w:rsidRPr="00A27DC7">
        <w:tab/>
      </w:r>
      <w:r w:rsidRPr="00A27DC7">
        <w:tab/>
      </w:r>
      <w:r w:rsidRPr="00A27DC7">
        <w:tab/>
      </w:r>
      <w:r w:rsidRPr="00A27DC7">
        <w:tab/>
      </w:r>
      <w:r w:rsidRPr="00A27DC7">
        <w:tab/>
      </w:r>
      <w:r w:rsidRPr="00A27DC7">
        <w:tab/>
        <w:t>$497,961</w:t>
      </w:r>
    </w:p>
    <w:p w:rsidR="00A27DC7" w:rsidRPr="00A27DC7" w:rsidRDefault="00A27DC7" w:rsidP="00A27DC7">
      <w:pPr>
        <w:pStyle w:val="PlainText"/>
      </w:pPr>
      <w:r w:rsidRPr="00A27DC7">
        <w:t>The proposed study will evaluate, for the first time, the effects of integrating mindfulness with executive function (EF) training to prevent multiple health risk behaviors (MHRBs) in early adolescents (N=12 middle schools in 2 districts; 96 classrooms; 48 teachers; N=2400 7th grade students, &gt;50% Hispanic and 42% low income). MHRBs include substance use, sedentary and low physical activity, unhealthy food/beverage intake, inadequate sleep, and externalizing behavior. The intervention is multi-level, affecting both individual youth as well as their peer group. The study is innovative in three ways: 1. Systematically integrating mindfulness with EF training for the express purpose of preventing MHRBs in early adolescents; 2. Comparing in-school vs. out-of-school texting versions of the same program that are delivered in 10 minute mini-sessions; and 3. Measuring intra-individual change in real-time practice of mindfulness and EF skills through ecological momentary assessment. The use of short bouts of intervention and bundling of MHRBs into one program directly addresses the time constraints schools face today, and the texting program is the first of its kind to harness the power of peers to disseminate prevention messages. The findings have the potential to affect policy change in how health education and prevention programs are best delivered to youth in U.S. public schools.</w:t>
      </w:r>
    </w:p>
    <w:p w:rsidR="00A27DC7" w:rsidRDefault="00A27DC7" w:rsidP="006459F9">
      <w:pPr>
        <w:pStyle w:val="PlainText"/>
        <w:rPr>
          <w:b/>
        </w:rPr>
      </w:pPr>
    </w:p>
    <w:p w:rsidR="001D1F08" w:rsidRDefault="001D1F08" w:rsidP="001D1F08">
      <w:pPr>
        <w:spacing w:line="240" w:lineRule="auto"/>
        <w:contextualSpacing/>
      </w:pPr>
      <w:r>
        <w:rPr>
          <w:b/>
        </w:rPr>
        <w:t>COMPLETED SUPPORT</w:t>
      </w:r>
    </w:p>
    <w:p w:rsidR="00AC6DD9" w:rsidRDefault="00AC6DD9" w:rsidP="00AC6DD9">
      <w:pPr>
        <w:spacing w:line="240" w:lineRule="auto"/>
        <w:contextualSpacing/>
        <w:rPr>
          <w:b/>
        </w:rPr>
      </w:pPr>
    </w:p>
    <w:p w:rsidR="00AC6DD9" w:rsidRPr="00302900" w:rsidRDefault="00AC6DD9" w:rsidP="00AC6DD9">
      <w:pPr>
        <w:spacing w:line="240" w:lineRule="auto"/>
        <w:contextualSpacing/>
        <w:rPr>
          <w:b/>
        </w:rPr>
      </w:pPr>
      <w:r w:rsidRPr="00302900">
        <w:rPr>
          <w:b/>
        </w:rPr>
        <w:t>Maternal Stress and Children's Obesity Risk</w:t>
      </w:r>
    </w:p>
    <w:p w:rsidR="00AC6DD9" w:rsidRDefault="00AC6DD9" w:rsidP="00AC6DD9">
      <w:pPr>
        <w:spacing w:line="240" w:lineRule="auto"/>
        <w:contextualSpacing/>
      </w:pPr>
      <w:r>
        <w:t>R01HL119255</w:t>
      </w:r>
      <w:r>
        <w:tab/>
      </w:r>
      <w:r>
        <w:tab/>
      </w:r>
      <w:r>
        <w:tab/>
      </w:r>
      <w:r>
        <w:tab/>
      </w:r>
      <w:r>
        <w:tab/>
      </w:r>
      <w:r>
        <w:tab/>
        <w:t>Dunton (PI)</w:t>
      </w:r>
      <w:r>
        <w:tab/>
      </w:r>
      <w:r>
        <w:tab/>
      </w:r>
      <w:r>
        <w:tab/>
        <w:t>07/2015-07/2017</w:t>
      </w:r>
    </w:p>
    <w:p w:rsidR="00AC6DD9" w:rsidRDefault="00AC6DD9" w:rsidP="00AC6DD9">
      <w:pPr>
        <w:spacing w:line="240" w:lineRule="auto"/>
        <w:contextualSpacing/>
      </w:pPr>
      <w:r>
        <w:t>NIH/NHLBI</w:t>
      </w:r>
      <w:r>
        <w:tab/>
      </w:r>
      <w:r>
        <w:tab/>
      </w:r>
      <w:r>
        <w:tab/>
      </w:r>
      <w:r>
        <w:tab/>
      </w:r>
      <w:r>
        <w:tab/>
      </w:r>
      <w:r>
        <w:tab/>
        <w:t>0.6 calendar months</w:t>
      </w:r>
    </w:p>
    <w:p w:rsidR="00AC6DD9" w:rsidRDefault="00AC6DD9" w:rsidP="00AC6DD9">
      <w:pPr>
        <w:spacing w:line="240" w:lineRule="auto"/>
        <w:contextualSpacing/>
      </w:pPr>
      <w:r>
        <w:t>The goal of this project is to test a novel conceptual model purporting that the effects of parental stress on children’s physical activity and eating behaviors operate through within-day processes that contribute to children’s long-term obesity risk in an accumulated manner over time.</w:t>
      </w:r>
    </w:p>
    <w:p w:rsidR="00AC6DD9" w:rsidRDefault="00AC6DD9" w:rsidP="00AC6DD9">
      <w:pPr>
        <w:spacing w:line="240" w:lineRule="auto"/>
        <w:contextualSpacing/>
      </w:pPr>
      <w:r>
        <w:t>Role: Co-Investigator</w:t>
      </w:r>
    </w:p>
    <w:p w:rsidR="00AC6DD9" w:rsidRDefault="00AC6DD9" w:rsidP="00AC6DD9">
      <w:pPr>
        <w:spacing w:line="240" w:lineRule="auto"/>
        <w:contextualSpacing/>
      </w:pPr>
    </w:p>
    <w:p w:rsidR="00AC6DD9" w:rsidRPr="00303319" w:rsidRDefault="00AC6DD9" w:rsidP="00AC6DD9">
      <w:pPr>
        <w:spacing w:line="240" w:lineRule="auto"/>
        <w:contextualSpacing/>
        <w:rPr>
          <w:rFonts w:eastAsia="Times New Roman"/>
          <w:b/>
        </w:rPr>
      </w:pPr>
      <w:r w:rsidRPr="00303319">
        <w:rPr>
          <w:rFonts w:eastAsia="Times New Roman"/>
          <w:b/>
        </w:rPr>
        <w:t>Near Roadway Air Pollution, Adipose Inflammation, and Metabolic Consequences-Project 2 of SC-CEHC</w:t>
      </w:r>
    </w:p>
    <w:p w:rsidR="00AC6DD9" w:rsidRDefault="00AC6DD9" w:rsidP="00AC6DD9">
      <w:pPr>
        <w:spacing w:line="240" w:lineRule="auto"/>
        <w:contextualSpacing/>
      </w:pPr>
      <w:r>
        <w:t xml:space="preserve">P01ES022845 </w:t>
      </w:r>
      <w:r>
        <w:tab/>
      </w:r>
      <w:r>
        <w:tab/>
      </w:r>
      <w:r>
        <w:tab/>
      </w:r>
      <w:r>
        <w:tab/>
      </w:r>
      <w:r>
        <w:tab/>
        <w:t>McConnell (PI)</w:t>
      </w:r>
      <w:r>
        <w:tab/>
      </w:r>
      <w:r>
        <w:tab/>
      </w:r>
      <w:r>
        <w:tab/>
      </w:r>
      <w:r>
        <w:tab/>
        <w:t>07/2015-07/2017</w:t>
      </w:r>
    </w:p>
    <w:p w:rsidR="00AC6DD9" w:rsidRDefault="00AC6DD9" w:rsidP="00AC6DD9">
      <w:pPr>
        <w:spacing w:line="240" w:lineRule="auto"/>
        <w:contextualSpacing/>
      </w:pPr>
      <w:r>
        <w:t>NIH/NIEHS</w:t>
      </w:r>
      <w:r>
        <w:tab/>
      </w:r>
      <w:r>
        <w:tab/>
      </w:r>
      <w:r>
        <w:tab/>
      </w:r>
      <w:r>
        <w:tab/>
      </w:r>
      <w:r>
        <w:tab/>
        <w:t>0.6 calendar months</w:t>
      </w:r>
      <w:r>
        <w:tab/>
      </w:r>
    </w:p>
    <w:p w:rsidR="00AC6DD9" w:rsidRDefault="00AC6DD9" w:rsidP="00AC6DD9">
      <w:pPr>
        <w:spacing w:line="240" w:lineRule="auto"/>
        <w:contextualSpacing/>
      </w:pPr>
      <w:r>
        <w:t>The goal of this center is to assess the effects of air pollution on childhood obesity and its metabolic consequences.</w:t>
      </w:r>
    </w:p>
    <w:p w:rsidR="00AC6DD9" w:rsidRPr="006B2F16" w:rsidRDefault="00AC6DD9" w:rsidP="00AC6DD9">
      <w:pPr>
        <w:spacing w:line="240" w:lineRule="auto"/>
        <w:contextualSpacing/>
      </w:pPr>
      <w:r>
        <w:t>Role: Co-Investigator</w:t>
      </w:r>
    </w:p>
    <w:p w:rsidR="00AC6DD9" w:rsidRDefault="00AC6DD9" w:rsidP="00A35813">
      <w:pPr>
        <w:spacing w:line="240" w:lineRule="auto"/>
        <w:contextualSpacing/>
        <w:rPr>
          <w:b/>
        </w:rPr>
      </w:pPr>
    </w:p>
    <w:p w:rsidR="00A35813" w:rsidRPr="00A35813" w:rsidRDefault="00A35813" w:rsidP="00A35813">
      <w:pPr>
        <w:spacing w:line="240" w:lineRule="auto"/>
        <w:contextualSpacing/>
        <w:rPr>
          <w:b/>
        </w:rPr>
      </w:pPr>
      <w:r w:rsidRPr="00A35813">
        <w:rPr>
          <w:b/>
        </w:rPr>
        <w:t>Southern California Children’s Environmental Health Center</w:t>
      </w:r>
    </w:p>
    <w:p w:rsidR="00A35813" w:rsidRDefault="00A35813" w:rsidP="00A35813">
      <w:pPr>
        <w:spacing w:line="240" w:lineRule="auto"/>
        <w:contextualSpacing/>
      </w:pPr>
      <w:r>
        <w:t xml:space="preserve">P01ES022845 </w:t>
      </w:r>
      <w:r>
        <w:tab/>
      </w:r>
      <w:r>
        <w:tab/>
      </w:r>
      <w:r>
        <w:tab/>
      </w:r>
      <w:r>
        <w:tab/>
      </w:r>
      <w:r>
        <w:tab/>
        <w:t>Gilliland (PI)</w:t>
      </w:r>
      <w:r>
        <w:tab/>
      </w:r>
      <w:r>
        <w:tab/>
      </w:r>
      <w:r>
        <w:tab/>
      </w:r>
      <w:r>
        <w:tab/>
        <w:t>07/01/2015-07/01/2016</w:t>
      </w:r>
    </w:p>
    <w:p w:rsidR="00A35813" w:rsidRDefault="00A35813" w:rsidP="00A35813">
      <w:pPr>
        <w:spacing w:line="240" w:lineRule="auto"/>
        <w:contextualSpacing/>
      </w:pPr>
      <w:r>
        <w:t>NIH/NIEHS</w:t>
      </w:r>
      <w:r>
        <w:tab/>
      </w:r>
      <w:r>
        <w:tab/>
      </w:r>
      <w:r>
        <w:tab/>
      </w:r>
      <w:r>
        <w:tab/>
      </w:r>
      <w:r>
        <w:tab/>
      </w:r>
      <w:r w:rsidR="00A833C2">
        <w:t xml:space="preserve">3.0 </w:t>
      </w:r>
      <w:r>
        <w:t>calendar months</w:t>
      </w:r>
      <w:r>
        <w:tab/>
      </w:r>
    </w:p>
    <w:p w:rsidR="00A35813" w:rsidRDefault="00A35813" w:rsidP="00A35813">
      <w:pPr>
        <w:spacing w:line="240" w:lineRule="auto"/>
        <w:contextualSpacing/>
      </w:pPr>
      <w:r>
        <w:t>The goal of this center is to assess the effects of air pollution on childhood obesity and metabolic consequences</w:t>
      </w:r>
    </w:p>
    <w:p w:rsidR="006B2F16" w:rsidRPr="006B2F16" w:rsidRDefault="00A35813" w:rsidP="00A35813">
      <w:pPr>
        <w:spacing w:line="240" w:lineRule="auto"/>
        <w:contextualSpacing/>
      </w:pPr>
      <w:r>
        <w:t>Role: Faculty Development Investigator</w:t>
      </w:r>
    </w:p>
    <w:p w:rsidR="001D1F08" w:rsidRDefault="001D1F08" w:rsidP="001D1F08">
      <w:pPr>
        <w:spacing w:line="240" w:lineRule="auto"/>
        <w:contextualSpacing/>
        <w:rPr>
          <w:b/>
        </w:rPr>
      </w:pPr>
    </w:p>
    <w:p w:rsidR="00E36C31" w:rsidRPr="00E36C31" w:rsidRDefault="00E36C31" w:rsidP="00E36C31">
      <w:pPr>
        <w:spacing w:line="240" w:lineRule="auto"/>
        <w:contextualSpacing/>
        <w:rPr>
          <w:b/>
        </w:rPr>
      </w:pPr>
      <w:r w:rsidRPr="00E36C31">
        <w:rPr>
          <w:b/>
        </w:rPr>
        <w:t>Internal NIH Funding</w:t>
      </w:r>
      <w:r w:rsidRPr="00E36C31">
        <w:rPr>
          <w:b/>
        </w:rPr>
        <w:tab/>
      </w:r>
      <w:r w:rsidRPr="00E36C31">
        <w:rPr>
          <w:b/>
        </w:rPr>
        <w:tab/>
      </w:r>
      <w:r w:rsidRPr="00E36C31">
        <w:rPr>
          <w:b/>
        </w:rPr>
        <w:tab/>
      </w:r>
      <w:r w:rsidRPr="00E36C31">
        <w:rPr>
          <w:b/>
        </w:rPr>
        <w:tab/>
      </w:r>
      <w:r w:rsidRPr="00E36C31">
        <w:rPr>
          <w:b/>
        </w:rPr>
        <w:tab/>
      </w:r>
      <w:r w:rsidRPr="00E36C31">
        <w:t>Yanovski (PI)</w:t>
      </w:r>
      <w:r w:rsidRPr="00E36C31">
        <w:tab/>
      </w:r>
      <w:r w:rsidRPr="00E36C31">
        <w:tab/>
      </w:r>
      <w:r w:rsidRPr="00E36C31">
        <w:tab/>
        <w:t>01/2013-12/2016</w:t>
      </w:r>
    </w:p>
    <w:p w:rsidR="00E36C31" w:rsidRPr="00E36C31" w:rsidRDefault="00E36C31" w:rsidP="00E36C31">
      <w:pPr>
        <w:spacing w:line="240" w:lineRule="auto"/>
        <w:contextualSpacing/>
      </w:pPr>
      <w:r w:rsidRPr="00E36C31">
        <w:t>Protocol #13-CH-0169: The Effects of Interrupting Sedentary Behavior on Metabolic and Cognitive Outcomes in Children</w:t>
      </w:r>
    </w:p>
    <w:p w:rsidR="00E36C31" w:rsidRPr="00E36C31" w:rsidRDefault="00E36C31" w:rsidP="00E36C31">
      <w:pPr>
        <w:spacing w:line="240" w:lineRule="auto"/>
        <w:contextualSpacing/>
      </w:pPr>
      <w:r w:rsidRPr="00E36C31">
        <w:t>The goal of this project is to assess the acute effects of interrupting sedentary time on metabolic, cognitive, affect, and dietary outcomes in children.</w:t>
      </w:r>
    </w:p>
    <w:p w:rsidR="00E36C31" w:rsidRPr="00E36C31" w:rsidRDefault="00E36C31" w:rsidP="00E36C31">
      <w:pPr>
        <w:spacing w:line="240" w:lineRule="auto"/>
        <w:contextualSpacing/>
      </w:pPr>
      <w:r w:rsidRPr="00E36C31">
        <w:t>Role: Lead Associate Investigator</w:t>
      </w:r>
    </w:p>
    <w:p w:rsidR="00E36C31" w:rsidRDefault="00E36C31" w:rsidP="00E36C31">
      <w:pPr>
        <w:spacing w:line="240" w:lineRule="auto"/>
        <w:contextualSpacing/>
      </w:pPr>
    </w:p>
    <w:p w:rsidR="00E36C31" w:rsidRPr="00E36C31" w:rsidRDefault="00E36C31" w:rsidP="00E36C31">
      <w:pPr>
        <w:spacing w:line="240" w:lineRule="auto"/>
        <w:contextualSpacing/>
      </w:pPr>
      <w:r w:rsidRPr="00E36C31">
        <w:rPr>
          <w:b/>
        </w:rPr>
        <w:t>Cancer Research Training Award</w:t>
      </w:r>
      <w:r w:rsidRPr="00E36C31">
        <w:tab/>
      </w:r>
      <w:r w:rsidRPr="00E36C31">
        <w:tab/>
      </w:r>
      <w:r w:rsidRPr="00E36C31">
        <w:tab/>
      </w:r>
      <w:r w:rsidRPr="00E36C31">
        <w:tab/>
      </w:r>
      <w:r w:rsidRPr="00E36C31">
        <w:tab/>
      </w:r>
      <w:r w:rsidRPr="00E36C31">
        <w:tab/>
      </w:r>
      <w:r w:rsidRPr="00E36C31">
        <w:tab/>
        <w:t>06/2011-06/2015</w:t>
      </w:r>
    </w:p>
    <w:p w:rsidR="00E36C31" w:rsidRPr="00E36C31" w:rsidRDefault="00E36C31" w:rsidP="00E36C31">
      <w:pPr>
        <w:spacing w:line="240" w:lineRule="auto"/>
        <w:contextualSpacing/>
      </w:pPr>
      <w:r w:rsidRPr="00E36C31">
        <w:t xml:space="preserve">Competitively awarded position in the Cancer Prevention Fellowship Program </w:t>
      </w:r>
    </w:p>
    <w:p w:rsidR="00E36C31" w:rsidRPr="00E36C31" w:rsidRDefault="00E36C31" w:rsidP="00E36C31">
      <w:pPr>
        <w:spacing w:line="240" w:lineRule="auto"/>
        <w:contextualSpacing/>
      </w:pPr>
      <w:r w:rsidRPr="00E36C31">
        <w:t>Role: Post-Doctoral researcher</w:t>
      </w:r>
    </w:p>
    <w:p w:rsidR="00E36C31" w:rsidRPr="00E36C31" w:rsidRDefault="00E36C31" w:rsidP="00E36C31">
      <w:pPr>
        <w:spacing w:line="240" w:lineRule="auto"/>
        <w:contextualSpacing/>
        <w:rPr>
          <w:b/>
        </w:rPr>
      </w:pPr>
    </w:p>
    <w:p w:rsidR="009603F1" w:rsidRPr="00E36C31" w:rsidRDefault="009603F1" w:rsidP="009603F1">
      <w:pPr>
        <w:spacing w:line="240" w:lineRule="auto"/>
        <w:contextualSpacing/>
        <w:rPr>
          <w:b/>
        </w:rPr>
      </w:pPr>
      <w:r w:rsidRPr="00E36C31">
        <w:rPr>
          <w:b/>
        </w:rPr>
        <w:t>Transdisciplinary Research on Energetics and Cancer Developmental Training Award</w:t>
      </w:r>
    </w:p>
    <w:p w:rsidR="00E36C31" w:rsidRDefault="00E36C31" w:rsidP="00E36C31">
      <w:pPr>
        <w:spacing w:line="240" w:lineRule="auto"/>
        <w:contextualSpacing/>
      </w:pPr>
      <w:r w:rsidRPr="009603F1">
        <w:t>U54 CA 116848</w:t>
      </w:r>
      <w:r w:rsidRPr="009603F1">
        <w:tab/>
      </w:r>
      <w:r w:rsidRPr="009603F1">
        <w:tab/>
      </w:r>
      <w:r w:rsidRPr="009603F1">
        <w:tab/>
      </w:r>
      <w:r w:rsidRPr="009603F1">
        <w:tab/>
      </w:r>
      <w:r w:rsidRPr="009603F1">
        <w:tab/>
      </w:r>
      <w:r w:rsidRPr="009603F1">
        <w:tab/>
        <w:t>Goran (PI)</w:t>
      </w:r>
      <w:r w:rsidRPr="009603F1">
        <w:tab/>
      </w:r>
      <w:r w:rsidRPr="009603F1">
        <w:tab/>
      </w:r>
      <w:r w:rsidRPr="009603F1">
        <w:tab/>
      </w:r>
      <w:r w:rsidR="009603F1">
        <w:t>06/</w:t>
      </w:r>
      <w:r w:rsidRPr="009603F1">
        <w:t xml:space="preserve">2006 – </w:t>
      </w:r>
      <w:r w:rsidR="009603F1">
        <w:t>05/</w:t>
      </w:r>
      <w:r w:rsidRPr="009603F1">
        <w:t xml:space="preserve">2010 </w:t>
      </w:r>
    </w:p>
    <w:p w:rsidR="009603F1" w:rsidRPr="009603F1" w:rsidRDefault="009603F1" w:rsidP="00E36C31">
      <w:pPr>
        <w:spacing w:line="240" w:lineRule="auto"/>
        <w:contextualSpacing/>
      </w:pPr>
      <w:r>
        <w:t>NIH/NCI</w:t>
      </w:r>
    </w:p>
    <w:p w:rsidR="00E36C31" w:rsidRPr="00E36C31" w:rsidRDefault="00E36C31" w:rsidP="00E36C31">
      <w:pPr>
        <w:spacing w:line="240" w:lineRule="auto"/>
        <w:contextualSpacing/>
      </w:pPr>
      <w:r w:rsidRPr="00E36C31">
        <w:t xml:space="preserve">The goal of this study is determine the factors contributing to the age-related decline in physical activity, and insulin dynamics in minority female children. </w:t>
      </w:r>
    </w:p>
    <w:p w:rsidR="00E36C31" w:rsidRPr="00E36C31" w:rsidRDefault="00E36C31" w:rsidP="00E36C31">
      <w:pPr>
        <w:spacing w:line="240" w:lineRule="auto"/>
        <w:contextualSpacing/>
      </w:pPr>
      <w:r w:rsidRPr="00E36C31">
        <w:t>Role: Research Assistant</w:t>
      </w:r>
    </w:p>
    <w:p w:rsidR="00E36C31" w:rsidRDefault="00E36C31" w:rsidP="001D1F08">
      <w:pPr>
        <w:spacing w:line="240" w:lineRule="auto"/>
        <w:contextualSpacing/>
        <w:rPr>
          <w:b/>
        </w:rPr>
      </w:pPr>
    </w:p>
    <w:p w:rsidR="001D1F08" w:rsidRDefault="001D1F08" w:rsidP="001D1F08">
      <w:pPr>
        <w:spacing w:line="240" w:lineRule="auto"/>
        <w:contextualSpacing/>
      </w:pPr>
      <w:r>
        <w:rPr>
          <w:b/>
        </w:rPr>
        <w:t>HONORS AND AWARDS</w:t>
      </w:r>
    </w:p>
    <w:p w:rsidR="00342950" w:rsidRDefault="00342950" w:rsidP="00342950">
      <w:pPr>
        <w:spacing w:line="240" w:lineRule="auto"/>
        <w:contextualSpacing/>
      </w:pPr>
      <w:r>
        <w:t>NCI Cancer Prevention Research Training Merit Award (Awarded to &lt;10% of CPFs)</w:t>
      </w:r>
      <w:r>
        <w:tab/>
        <w:t>June 2013</w:t>
      </w:r>
    </w:p>
    <w:p w:rsidR="00342950" w:rsidRDefault="00342950" w:rsidP="00342950">
      <w:pPr>
        <w:spacing w:line="240" w:lineRule="auto"/>
        <w:contextualSpacing/>
      </w:pPr>
      <w:r>
        <w:t>NIH Fellows Award for Research Excellence Travel Award</w:t>
      </w:r>
      <w:r>
        <w:tab/>
      </w:r>
      <w:r>
        <w:tab/>
      </w:r>
      <w:r>
        <w:tab/>
      </w:r>
      <w:r>
        <w:tab/>
        <w:t>June 2014</w:t>
      </w:r>
    </w:p>
    <w:p w:rsidR="00342950" w:rsidRDefault="00342950" w:rsidP="00342950">
      <w:pPr>
        <w:spacing w:line="240" w:lineRule="auto"/>
        <w:contextualSpacing/>
      </w:pPr>
      <w:r>
        <w:t>NIH Fellows Award for Research Excellence Travel Award</w:t>
      </w:r>
      <w:r>
        <w:tab/>
      </w:r>
      <w:r>
        <w:tab/>
      </w:r>
      <w:r>
        <w:tab/>
      </w:r>
      <w:r>
        <w:tab/>
        <w:t>June 2013</w:t>
      </w:r>
    </w:p>
    <w:p w:rsidR="00342950" w:rsidRDefault="00342950" w:rsidP="00342950">
      <w:pPr>
        <w:spacing w:line="240" w:lineRule="auto"/>
        <w:contextualSpacing/>
      </w:pPr>
      <w:r>
        <w:t>Nominee, Early Career Poster Award</w:t>
      </w:r>
      <w:r>
        <w:tab/>
      </w:r>
      <w:r>
        <w:tab/>
      </w:r>
      <w:r>
        <w:tab/>
      </w:r>
      <w:r>
        <w:tab/>
      </w:r>
      <w:r>
        <w:tab/>
      </w:r>
      <w:r>
        <w:tab/>
      </w:r>
      <w:r>
        <w:tab/>
        <w:t>May 2012</w:t>
      </w:r>
    </w:p>
    <w:p w:rsidR="00342950" w:rsidRDefault="00342950" w:rsidP="00342950">
      <w:pPr>
        <w:spacing w:line="240" w:lineRule="auto"/>
        <w:contextualSpacing/>
      </w:pPr>
      <w:r>
        <w:t>International Society for Behavioral Nutrition and Physical Activity Annual Meeting</w:t>
      </w:r>
    </w:p>
    <w:p w:rsidR="00342950" w:rsidRDefault="00342950" w:rsidP="00342950">
      <w:pPr>
        <w:spacing w:line="240" w:lineRule="auto"/>
        <w:contextualSpacing/>
      </w:pPr>
    </w:p>
    <w:p w:rsidR="00342950" w:rsidRDefault="00342950" w:rsidP="00342950">
      <w:pPr>
        <w:spacing w:line="240" w:lineRule="auto"/>
        <w:contextualSpacing/>
      </w:pPr>
      <w:r>
        <w:rPr>
          <w:b/>
        </w:rPr>
        <w:t>TEACHING</w:t>
      </w:r>
    </w:p>
    <w:p w:rsidR="00342950" w:rsidRPr="00342950" w:rsidRDefault="00342950" w:rsidP="00342950">
      <w:pPr>
        <w:spacing w:line="240" w:lineRule="auto"/>
        <w:contextualSpacing/>
        <w:rPr>
          <w:i/>
        </w:rPr>
      </w:pPr>
      <w:r w:rsidRPr="00342950">
        <w:rPr>
          <w:i/>
        </w:rPr>
        <w:t>Foundation for Advanced Education in the Sciences; National Institutes of Health</w:t>
      </w:r>
    </w:p>
    <w:p w:rsidR="00342950" w:rsidRDefault="00342950" w:rsidP="00342950">
      <w:pPr>
        <w:spacing w:line="240" w:lineRule="auto"/>
        <w:contextualSpacing/>
      </w:pPr>
      <w:r>
        <w:t>MEDI308: Physical Activity in Health and Disease (4 units)</w:t>
      </w:r>
      <w:r>
        <w:tab/>
      </w:r>
      <w:r>
        <w:tab/>
      </w:r>
      <w:r>
        <w:tab/>
      </w:r>
      <w:r>
        <w:tab/>
        <w:t>Spring 2014</w:t>
      </w:r>
    </w:p>
    <w:p w:rsidR="00342950" w:rsidRDefault="00342950" w:rsidP="00342950">
      <w:pPr>
        <w:spacing w:line="240" w:lineRule="auto"/>
        <w:contextualSpacing/>
      </w:pPr>
      <w:r>
        <w:t>Role: Instructor</w:t>
      </w:r>
    </w:p>
    <w:p w:rsidR="006C4FDB" w:rsidRDefault="006C4FDB" w:rsidP="00342950">
      <w:pPr>
        <w:spacing w:line="240" w:lineRule="auto"/>
        <w:contextualSpacing/>
        <w:rPr>
          <w:i/>
        </w:rPr>
      </w:pPr>
    </w:p>
    <w:p w:rsidR="006C4FDB" w:rsidRPr="006C4FDB" w:rsidRDefault="006C4FDB" w:rsidP="00342950">
      <w:pPr>
        <w:spacing w:line="240" w:lineRule="auto"/>
        <w:contextualSpacing/>
        <w:rPr>
          <w:i/>
        </w:rPr>
      </w:pPr>
      <w:r>
        <w:rPr>
          <w:i/>
        </w:rPr>
        <w:t>University of Southern California</w:t>
      </w:r>
    </w:p>
    <w:p w:rsidR="006C4FDB" w:rsidRDefault="00342950" w:rsidP="00342950">
      <w:pPr>
        <w:spacing w:line="240" w:lineRule="auto"/>
        <w:contextualSpacing/>
      </w:pPr>
      <w:r>
        <w:t>PM 501: Foundations in Health Education and Promotion</w:t>
      </w:r>
      <w:r w:rsidR="006C4FDB">
        <w:t xml:space="preserve"> (4 units)</w:t>
      </w:r>
      <w:r w:rsidR="006C4FDB">
        <w:tab/>
      </w:r>
      <w:r w:rsidR="006C4FDB">
        <w:tab/>
      </w:r>
      <w:r w:rsidR="006C4FDB">
        <w:tab/>
        <w:t>Spring 2016</w:t>
      </w:r>
    </w:p>
    <w:p w:rsidR="00342950" w:rsidRDefault="006C4FDB" w:rsidP="00342950">
      <w:pPr>
        <w:spacing w:line="240" w:lineRule="auto"/>
        <w:contextualSpacing/>
      </w:pPr>
      <w:r>
        <w:t xml:space="preserve">Role: </w:t>
      </w:r>
      <w:r w:rsidR="00342950">
        <w:t>Instructor</w:t>
      </w:r>
      <w:r w:rsidR="00164735">
        <w:tab/>
      </w:r>
      <w:r w:rsidR="00164735">
        <w:tab/>
      </w:r>
      <w:r w:rsidR="00164735">
        <w:tab/>
      </w:r>
      <w:r w:rsidR="00164735">
        <w:tab/>
      </w:r>
      <w:r w:rsidR="00164735">
        <w:tab/>
      </w:r>
      <w:r w:rsidR="00164735">
        <w:tab/>
      </w:r>
      <w:r w:rsidR="00164735">
        <w:tab/>
      </w:r>
      <w:r w:rsidR="00164735">
        <w:tab/>
      </w:r>
      <w:r w:rsidR="00164735">
        <w:tab/>
      </w:r>
      <w:r w:rsidR="00164735">
        <w:tab/>
        <w:t>Spring 2017</w:t>
      </w:r>
    </w:p>
    <w:p w:rsidR="00164735" w:rsidRDefault="00164735" w:rsidP="00342950">
      <w:pPr>
        <w:spacing w:line="240" w:lineRule="auto"/>
        <w:contextualSpacing/>
      </w:pPr>
    </w:p>
    <w:p w:rsidR="006C4FDB" w:rsidRDefault="00342950" w:rsidP="00342950">
      <w:pPr>
        <w:spacing w:line="240" w:lineRule="auto"/>
        <w:contextualSpacing/>
      </w:pPr>
      <w:r>
        <w:t>HP 300: Theoretical Principles of Health Behavior</w:t>
      </w:r>
      <w:r w:rsidR="006C4FDB">
        <w:t xml:space="preserve"> (4 units)</w:t>
      </w:r>
      <w:r w:rsidR="006C4FDB">
        <w:tab/>
      </w:r>
      <w:r w:rsidR="006C4FDB">
        <w:tab/>
      </w:r>
      <w:r w:rsidR="006C4FDB">
        <w:tab/>
      </w:r>
      <w:r w:rsidR="006C4FDB">
        <w:tab/>
        <w:t>Fall 2016</w:t>
      </w:r>
    </w:p>
    <w:p w:rsidR="00342950" w:rsidRPr="00342950" w:rsidRDefault="006C4FDB" w:rsidP="00342950">
      <w:pPr>
        <w:spacing w:line="240" w:lineRule="auto"/>
        <w:contextualSpacing/>
      </w:pPr>
      <w:r>
        <w:t xml:space="preserve">Role: </w:t>
      </w:r>
      <w:r w:rsidR="00342950">
        <w:t>Instructor</w:t>
      </w:r>
    </w:p>
    <w:p w:rsidR="001D1F08" w:rsidRDefault="001D1F08" w:rsidP="001D1F08">
      <w:pPr>
        <w:spacing w:line="240" w:lineRule="auto"/>
        <w:contextualSpacing/>
        <w:rPr>
          <w:b/>
        </w:rPr>
      </w:pPr>
    </w:p>
    <w:p w:rsidR="00C06273" w:rsidRDefault="00C06273" w:rsidP="001D1F08">
      <w:pPr>
        <w:spacing w:line="240" w:lineRule="auto"/>
        <w:contextualSpacing/>
      </w:pPr>
      <w:r>
        <w:rPr>
          <w:b/>
        </w:rPr>
        <w:t>MENTORSHIP</w:t>
      </w:r>
    </w:p>
    <w:p w:rsidR="00C06273" w:rsidRPr="00C06273" w:rsidRDefault="00C06273" w:rsidP="001D1F08">
      <w:pPr>
        <w:spacing w:line="240" w:lineRule="auto"/>
        <w:contextualSpacing/>
        <w:rPr>
          <w:i/>
        </w:rPr>
      </w:pPr>
      <w:r>
        <w:rPr>
          <w:i/>
        </w:rPr>
        <w:t>Graduate Students</w:t>
      </w:r>
    </w:p>
    <w:p w:rsidR="00AC6DD9" w:rsidRDefault="00AC6DD9" w:rsidP="00C06273">
      <w:pPr>
        <w:spacing w:line="240" w:lineRule="auto"/>
        <w:contextualSpacing/>
      </w:pPr>
      <w:r>
        <w:rPr>
          <w:b/>
        </w:rPr>
        <w:t>Kellie Imm</w:t>
      </w:r>
      <w:r>
        <w:tab/>
      </w:r>
      <w:r>
        <w:tab/>
      </w:r>
      <w:r>
        <w:tab/>
        <w:t>Primary Mentor, Doctoral Student</w:t>
      </w:r>
      <w:r>
        <w:tab/>
      </w:r>
      <w:r>
        <w:tab/>
      </w:r>
      <w:r>
        <w:tab/>
        <w:t>2017-present</w:t>
      </w:r>
    </w:p>
    <w:p w:rsidR="00AC6DD9" w:rsidRPr="00AC6DD9" w:rsidRDefault="00AC6DD9" w:rsidP="00C06273">
      <w:pPr>
        <w:spacing w:line="240" w:lineRule="auto"/>
        <w:contextualSpacing/>
      </w:pPr>
      <w:r>
        <w:t>Dissertation: TBD</w:t>
      </w:r>
    </w:p>
    <w:p w:rsidR="00AC6DD9" w:rsidRDefault="00AC6DD9" w:rsidP="00C06273">
      <w:pPr>
        <w:spacing w:line="240" w:lineRule="auto"/>
        <w:contextualSpacing/>
        <w:rPr>
          <w:b/>
        </w:rPr>
      </w:pPr>
    </w:p>
    <w:p w:rsidR="00C06273" w:rsidRDefault="00C06273" w:rsidP="00C06273">
      <w:pPr>
        <w:spacing w:line="240" w:lineRule="auto"/>
        <w:contextualSpacing/>
      </w:pPr>
      <w:r>
        <w:rPr>
          <w:b/>
        </w:rPr>
        <w:t>Francine Bynum, MD</w:t>
      </w:r>
      <w:r>
        <w:tab/>
      </w:r>
      <w:r>
        <w:tab/>
      </w:r>
      <w:r w:rsidR="00AC6DD9">
        <w:t xml:space="preserve">Thesis Chair, </w:t>
      </w:r>
      <w:r>
        <w:t>Masters in Public Health Student</w:t>
      </w:r>
      <w:r>
        <w:tab/>
      </w:r>
      <w:r>
        <w:tab/>
        <w:t>2016-present</w:t>
      </w:r>
    </w:p>
    <w:p w:rsidR="00C06273" w:rsidRPr="00C06273" w:rsidRDefault="00C06273" w:rsidP="00C06273">
      <w:pPr>
        <w:spacing w:line="240" w:lineRule="auto"/>
        <w:contextualSpacing/>
      </w:pPr>
      <w:r>
        <w:t xml:space="preserve">Masters Thesis: </w:t>
      </w:r>
      <w:r w:rsidR="00040C75" w:rsidRPr="00040C75">
        <w:t>Association of Pediatric Early Warning Score with Early Intensive Care Unit Readmission</w:t>
      </w:r>
    </w:p>
    <w:p w:rsidR="00C06273" w:rsidRDefault="00C06273" w:rsidP="00C06273">
      <w:pPr>
        <w:spacing w:line="240" w:lineRule="auto"/>
        <w:contextualSpacing/>
      </w:pPr>
    </w:p>
    <w:p w:rsidR="00C06273" w:rsidRDefault="00C06273" w:rsidP="00C06273">
      <w:pPr>
        <w:spacing w:line="240" w:lineRule="auto"/>
        <w:contextualSpacing/>
      </w:pPr>
      <w:r w:rsidRPr="00B30034">
        <w:rPr>
          <w:b/>
        </w:rPr>
        <w:t>Nanette Lopez, PhD</w:t>
      </w:r>
      <w:r>
        <w:tab/>
      </w:r>
      <w:r>
        <w:tab/>
      </w:r>
      <w:r w:rsidR="00AC6DD9">
        <w:t>Secondary Mentor, Post-Doctoral Fellow</w:t>
      </w:r>
      <w:r>
        <w:tab/>
      </w:r>
      <w:r>
        <w:tab/>
        <w:t>2016-present</w:t>
      </w:r>
    </w:p>
    <w:p w:rsidR="00C06273" w:rsidRDefault="00C06273" w:rsidP="00C06273">
      <w:pPr>
        <w:spacing w:line="240" w:lineRule="auto"/>
        <w:contextualSpacing/>
      </w:pPr>
      <w:r>
        <w:t>Focus: familial factors and children’s eating behaviors</w:t>
      </w:r>
    </w:p>
    <w:p w:rsidR="009A2554" w:rsidRDefault="009A2554" w:rsidP="009A2554">
      <w:pPr>
        <w:spacing w:line="240" w:lineRule="auto"/>
        <w:contextualSpacing/>
        <w:rPr>
          <w:b/>
        </w:rPr>
      </w:pPr>
    </w:p>
    <w:p w:rsidR="009A2554" w:rsidRDefault="009A2554" w:rsidP="009A2554">
      <w:pPr>
        <w:spacing w:line="240" w:lineRule="auto"/>
        <w:contextualSpacing/>
      </w:pPr>
      <w:r w:rsidRPr="00C06273">
        <w:rPr>
          <w:b/>
        </w:rPr>
        <w:t>Jennifer Zink</w:t>
      </w:r>
      <w:r>
        <w:tab/>
      </w:r>
      <w:r>
        <w:tab/>
      </w:r>
      <w:r>
        <w:tab/>
      </w:r>
      <w:r w:rsidR="00AC6DD9">
        <w:t xml:space="preserve">Primary Mentor, </w:t>
      </w:r>
      <w:r>
        <w:t>Doctoral Student</w:t>
      </w:r>
      <w:r>
        <w:tab/>
      </w:r>
      <w:r w:rsidR="00AC6DD9">
        <w:tab/>
      </w:r>
      <w:r>
        <w:tab/>
        <w:t>2015-present</w:t>
      </w:r>
    </w:p>
    <w:p w:rsidR="009A2554" w:rsidRDefault="009A2554" w:rsidP="009A2554">
      <w:pPr>
        <w:spacing w:line="240" w:lineRule="auto"/>
        <w:contextualSpacing/>
      </w:pPr>
      <w:r>
        <w:t>Dissertation: TBD</w:t>
      </w:r>
    </w:p>
    <w:p w:rsidR="009A2554" w:rsidRDefault="009A2554" w:rsidP="009A2554">
      <w:pPr>
        <w:spacing w:line="240" w:lineRule="auto"/>
        <w:contextualSpacing/>
      </w:pPr>
    </w:p>
    <w:p w:rsidR="009A2554" w:rsidRDefault="009A2554" w:rsidP="009A2554">
      <w:pPr>
        <w:spacing w:line="240" w:lineRule="auto"/>
        <w:contextualSpacing/>
      </w:pPr>
      <w:r>
        <w:rPr>
          <w:b/>
        </w:rPr>
        <w:t>Katia Gallegos-Carrillo</w:t>
      </w:r>
      <w:r>
        <w:tab/>
      </w:r>
      <w:r>
        <w:tab/>
        <w:t>Visiting Post-Doctoral Fellow</w:t>
      </w:r>
      <w:r>
        <w:tab/>
      </w:r>
      <w:r>
        <w:tab/>
      </w:r>
      <w:r>
        <w:tab/>
      </w:r>
      <w:r>
        <w:tab/>
        <w:t>2015-</w:t>
      </w:r>
      <w:r w:rsidR="00AC6DD9">
        <w:t>2017</w:t>
      </w:r>
    </w:p>
    <w:p w:rsidR="009A2554" w:rsidRPr="009A2554" w:rsidRDefault="009A2554" w:rsidP="009A2554">
      <w:pPr>
        <w:spacing w:line="240" w:lineRule="auto"/>
        <w:contextualSpacing/>
      </w:pPr>
      <w:r>
        <w:t>Focus: acculturation, physical activity,</w:t>
      </w:r>
      <w:r w:rsidR="005E138A">
        <w:t xml:space="preserve"> </w:t>
      </w:r>
      <w:r>
        <w:t>sedentary behaviors, and cardiometabolic risk factors</w:t>
      </w:r>
    </w:p>
    <w:p w:rsidR="009A2554" w:rsidRDefault="009A2554" w:rsidP="00C06273">
      <w:pPr>
        <w:spacing w:line="240" w:lineRule="auto"/>
        <w:contextualSpacing/>
      </w:pPr>
    </w:p>
    <w:p w:rsidR="00B30034" w:rsidRDefault="00C06273" w:rsidP="00C06273">
      <w:pPr>
        <w:spacing w:line="240" w:lineRule="auto"/>
        <w:contextualSpacing/>
      </w:pPr>
      <w:r w:rsidRPr="00B30034">
        <w:rPr>
          <w:b/>
        </w:rPr>
        <w:t>Ira Tigner, Jr.</w:t>
      </w:r>
      <w:r>
        <w:tab/>
      </w:r>
      <w:r w:rsidR="00B30034">
        <w:tab/>
      </w:r>
      <w:r w:rsidR="00B30034">
        <w:tab/>
      </w:r>
      <w:r>
        <w:t>Pre-Medical Student</w:t>
      </w:r>
      <w:r w:rsidR="00B30034">
        <w:t>, NIH/NICHD</w:t>
      </w:r>
      <w:r>
        <w:tab/>
      </w:r>
      <w:r w:rsidR="00B30034">
        <w:tab/>
      </w:r>
      <w:r w:rsidR="00B30034">
        <w:tab/>
        <w:t>2014-2015</w:t>
      </w:r>
    </w:p>
    <w:p w:rsidR="00C06273" w:rsidRDefault="00B30034" w:rsidP="00C06273">
      <w:pPr>
        <w:spacing w:line="240" w:lineRule="auto"/>
        <w:contextualSpacing/>
      </w:pPr>
      <w:r>
        <w:t xml:space="preserve">Topic: </w:t>
      </w:r>
      <w:r w:rsidR="00C06273">
        <w:t>Free Fatty Acid Concentrations in Youth</w:t>
      </w:r>
    </w:p>
    <w:p w:rsidR="003533B6" w:rsidRDefault="003533B6" w:rsidP="00C06273">
      <w:pPr>
        <w:spacing w:line="240" w:lineRule="auto"/>
        <w:contextualSpacing/>
      </w:pPr>
    </w:p>
    <w:p w:rsidR="003533B6" w:rsidRDefault="003533B6" w:rsidP="00C06273">
      <w:pPr>
        <w:spacing w:line="240" w:lineRule="auto"/>
        <w:contextualSpacing/>
      </w:pPr>
      <w:r>
        <w:rPr>
          <w:b/>
        </w:rPr>
        <w:t>Alexia Papchristopoulou, MS</w:t>
      </w:r>
      <w:r>
        <w:t xml:space="preserve"> </w:t>
      </w:r>
      <w:r>
        <w:tab/>
        <w:t>Special Volunteer, NIH/NICHD</w:t>
      </w:r>
      <w:r>
        <w:tab/>
      </w:r>
      <w:r>
        <w:tab/>
      </w:r>
      <w:r>
        <w:tab/>
      </w:r>
      <w:r>
        <w:tab/>
        <w:t>2014-2016</w:t>
      </w:r>
    </w:p>
    <w:p w:rsidR="003533B6" w:rsidRPr="003533B6" w:rsidRDefault="003533B6" w:rsidP="00C06273">
      <w:pPr>
        <w:spacing w:line="240" w:lineRule="auto"/>
        <w:contextualSpacing/>
      </w:pPr>
      <w:r>
        <w:t>Topic: Children’s Sedentary Behavior and Executive Cognitive Function</w:t>
      </w:r>
    </w:p>
    <w:p w:rsidR="00C06273" w:rsidRDefault="00C06273" w:rsidP="001D1F08">
      <w:pPr>
        <w:spacing w:line="240" w:lineRule="auto"/>
        <w:contextualSpacing/>
        <w:rPr>
          <w:b/>
        </w:rPr>
      </w:pPr>
    </w:p>
    <w:p w:rsidR="00536541" w:rsidRDefault="00536541" w:rsidP="00536541">
      <w:pPr>
        <w:spacing w:line="240" w:lineRule="auto"/>
        <w:contextualSpacing/>
      </w:pPr>
      <w:r>
        <w:rPr>
          <w:b/>
        </w:rPr>
        <w:t>MANUSCRIPT REVIEWS</w:t>
      </w:r>
    </w:p>
    <w:p w:rsidR="00D84844" w:rsidRDefault="00D84844" w:rsidP="00D84844">
      <w:pPr>
        <w:spacing w:line="240" w:lineRule="auto"/>
        <w:contextualSpacing/>
      </w:pPr>
      <w:r>
        <w:t>Medicine and Science in Sports and Exercise</w:t>
      </w:r>
    </w:p>
    <w:p w:rsidR="00D84844" w:rsidRDefault="00D84844" w:rsidP="00D84844">
      <w:pPr>
        <w:spacing w:line="240" w:lineRule="auto"/>
        <w:contextualSpacing/>
      </w:pPr>
      <w:r>
        <w:t>Journal of Physical Activity and Health</w:t>
      </w:r>
    </w:p>
    <w:p w:rsidR="00D84844" w:rsidRDefault="00D84844" w:rsidP="00D84844">
      <w:pPr>
        <w:spacing w:line="240" w:lineRule="auto"/>
        <w:contextualSpacing/>
      </w:pPr>
      <w:r>
        <w:t>Childhood Obesity</w:t>
      </w:r>
    </w:p>
    <w:p w:rsidR="00D84844" w:rsidRDefault="00D84844" w:rsidP="00D84844">
      <w:pPr>
        <w:spacing w:line="240" w:lineRule="auto"/>
        <w:contextualSpacing/>
      </w:pPr>
      <w:r>
        <w:t>JAMA Pediatrics</w:t>
      </w:r>
    </w:p>
    <w:p w:rsidR="00D84844" w:rsidRDefault="00D84844" w:rsidP="00D84844">
      <w:pPr>
        <w:spacing w:line="240" w:lineRule="auto"/>
        <w:contextualSpacing/>
      </w:pPr>
      <w:r>
        <w:t>American Journal of Public Health</w:t>
      </w:r>
    </w:p>
    <w:p w:rsidR="00D84844" w:rsidRDefault="00D84844" w:rsidP="00D84844">
      <w:pPr>
        <w:spacing w:line="240" w:lineRule="auto"/>
        <w:contextualSpacing/>
      </w:pPr>
      <w:r>
        <w:t>Obesity</w:t>
      </w:r>
    </w:p>
    <w:p w:rsidR="00D84844" w:rsidRDefault="00D84844" w:rsidP="00D84844">
      <w:pPr>
        <w:spacing w:line="240" w:lineRule="auto"/>
        <w:contextualSpacing/>
      </w:pPr>
      <w:r>
        <w:t>Pediatric Obesity</w:t>
      </w:r>
    </w:p>
    <w:p w:rsidR="00D84844" w:rsidRDefault="00D84844" w:rsidP="00D84844">
      <w:pPr>
        <w:spacing w:line="240" w:lineRule="auto"/>
        <w:contextualSpacing/>
      </w:pPr>
      <w:r>
        <w:t>American Journal of Preventive Medicine</w:t>
      </w:r>
    </w:p>
    <w:p w:rsidR="00D84844" w:rsidRDefault="00D84844" w:rsidP="00D84844">
      <w:pPr>
        <w:spacing w:line="240" w:lineRule="auto"/>
        <w:contextualSpacing/>
      </w:pPr>
      <w:r>
        <w:t>Nutrition</w:t>
      </w:r>
      <w:r w:rsidR="00BC349C">
        <w:t xml:space="preserve"> Journal</w:t>
      </w:r>
    </w:p>
    <w:p w:rsidR="00BC349C" w:rsidRDefault="00BC349C" w:rsidP="00D84844">
      <w:pPr>
        <w:spacing w:line="240" w:lineRule="auto"/>
        <w:contextualSpacing/>
      </w:pPr>
      <w:r>
        <w:t>BMC Public Health</w:t>
      </w:r>
    </w:p>
    <w:p w:rsidR="00BC349C" w:rsidRDefault="00BC349C" w:rsidP="00D84844">
      <w:pPr>
        <w:spacing w:line="240" w:lineRule="auto"/>
        <w:contextualSpacing/>
      </w:pPr>
      <w:r>
        <w:t>BMC Obesity</w:t>
      </w:r>
    </w:p>
    <w:p w:rsidR="00F704C0" w:rsidRDefault="00F704C0" w:rsidP="00D84844">
      <w:pPr>
        <w:spacing w:line="240" w:lineRule="auto"/>
        <w:contextualSpacing/>
      </w:pPr>
      <w:r>
        <w:t>BMC Women’s Health</w:t>
      </w:r>
    </w:p>
    <w:p w:rsidR="00BC349C" w:rsidRDefault="00BC349C" w:rsidP="00D84844">
      <w:pPr>
        <w:spacing w:line="240" w:lineRule="auto"/>
        <w:contextualSpacing/>
      </w:pPr>
      <w:r>
        <w:t>Health Psychology</w:t>
      </w:r>
    </w:p>
    <w:p w:rsidR="006C6485" w:rsidRDefault="006C6485" w:rsidP="00D84844">
      <w:pPr>
        <w:spacing w:line="240" w:lineRule="auto"/>
        <w:contextualSpacing/>
      </w:pPr>
      <w:r>
        <w:t>Evaluation and the Health Professions</w:t>
      </w:r>
    </w:p>
    <w:p w:rsidR="006C6485" w:rsidRDefault="006C6485" w:rsidP="00D84844">
      <w:pPr>
        <w:spacing w:line="240" w:lineRule="auto"/>
        <w:contextualSpacing/>
      </w:pPr>
      <w:r>
        <w:t>Nutrition Journal</w:t>
      </w:r>
    </w:p>
    <w:p w:rsidR="006C6485" w:rsidRPr="00D84844" w:rsidRDefault="006C6485" w:rsidP="00D84844">
      <w:pPr>
        <w:spacing w:line="240" w:lineRule="auto"/>
        <w:contextualSpacing/>
      </w:pPr>
      <w:r>
        <w:t>Plos ONE</w:t>
      </w:r>
    </w:p>
    <w:p w:rsidR="00536541" w:rsidRDefault="00536541" w:rsidP="001D1F08">
      <w:pPr>
        <w:spacing w:line="240" w:lineRule="auto"/>
        <w:contextualSpacing/>
        <w:rPr>
          <w:b/>
        </w:rPr>
      </w:pPr>
    </w:p>
    <w:p w:rsidR="00536541" w:rsidRDefault="00536541" w:rsidP="001D1F08">
      <w:pPr>
        <w:spacing w:line="240" w:lineRule="auto"/>
        <w:contextualSpacing/>
        <w:rPr>
          <w:b/>
        </w:rPr>
      </w:pPr>
      <w:r>
        <w:rPr>
          <w:b/>
        </w:rPr>
        <w:t>GRANT REVIEWS</w:t>
      </w:r>
    </w:p>
    <w:p w:rsidR="00D52B68" w:rsidRDefault="00D52B68" w:rsidP="001D1F08">
      <w:pPr>
        <w:spacing w:line="240" w:lineRule="auto"/>
        <w:contextualSpacing/>
      </w:pPr>
      <w:r>
        <w:t>Institute for Clinical and Translational Science, UC Irvine</w:t>
      </w:r>
    </w:p>
    <w:p w:rsidR="00BD0242" w:rsidRDefault="00BD0242" w:rsidP="001D1F08">
      <w:pPr>
        <w:spacing w:line="240" w:lineRule="auto"/>
        <w:contextualSpacing/>
      </w:pPr>
      <w:r>
        <w:t>Wellcome Trust</w:t>
      </w:r>
    </w:p>
    <w:p w:rsidR="00AC6DD9" w:rsidRDefault="00AC6DD9" w:rsidP="001D1F08">
      <w:pPr>
        <w:spacing w:line="240" w:lineRule="auto"/>
        <w:contextualSpacing/>
      </w:pPr>
      <w:r w:rsidRPr="00AC6DD9">
        <w:t>Diabetes Research and Wellness Foundation</w:t>
      </w:r>
    </w:p>
    <w:p w:rsidR="00AC6DD9" w:rsidRPr="00D52B68" w:rsidRDefault="00AC6DD9" w:rsidP="001D1F08">
      <w:pPr>
        <w:spacing w:line="240" w:lineRule="auto"/>
        <w:contextualSpacing/>
      </w:pPr>
      <w:r>
        <w:t>Heart Foundation of New Zealand</w:t>
      </w:r>
    </w:p>
    <w:p w:rsidR="00536541" w:rsidRDefault="00536541" w:rsidP="001D1F08">
      <w:pPr>
        <w:spacing w:line="240" w:lineRule="auto"/>
        <w:contextualSpacing/>
        <w:rPr>
          <w:b/>
        </w:rPr>
      </w:pPr>
    </w:p>
    <w:p w:rsidR="001D1F08" w:rsidRDefault="001D1F08" w:rsidP="001D1F08">
      <w:pPr>
        <w:spacing w:line="240" w:lineRule="auto"/>
        <w:contextualSpacing/>
        <w:rPr>
          <w:b/>
        </w:rPr>
      </w:pPr>
      <w:r>
        <w:rPr>
          <w:b/>
        </w:rPr>
        <w:t>PUBLICATIONS</w:t>
      </w:r>
    </w:p>
    <w:p w:rsidR="00ED795B" w:rsidRPr="00A40ECA" w:rsidRDefault="00A40ECA" w:rsidP="00A40ECA">
      <w:pPr>
        <w:pStyle w:val="ListParagraph"/>
        <w:numPr>
          <w:ilvl w:val="0"/>
          <w:numId w:val="1"/>
        </w:numPr>
        <w:ind w:left="360"/>
        <w:rPr>
          <w:rFonts w:eastAsia="Times New Roman"/>
        </w:rPr>
      </w:pPr>
      <w:r>
        <w:rPr>
          <w:rFonts w:eastAsia="Times New Roman"/>
        </w:rPr>
        <w:t xml:space="preserve">Luo S,* O'Connor SG,* </w:t>
      </w:r>
      <w:r w:rsidRPr="007D72F4">
        <w:rPr>
          <w:rFonts w:eastAsia="Times New Roman"/>
          <w:b/>
        </w:rPr>
        <w:t>Belcher BR</w:t>
      </w:r>
      <w:r>
        <w:rPr>
          <w:rFonts w:eastAsia="Times New Roman"/>
        </w:rPr>
        <w:t>, Page K</w:t>
      </w:r>
      <w:r w:rsidRPr="007D72F4">
        <w:rPr>
          <w:rFonts w:eastAsia="Times New Roman"/>
        </w:rPr>
        <w:t>A.</w:t>
      </w:r>
      <w:r>
        <w:rPr>
          <w:rFonts w:eastAsia="Times New Roman"/>
        </w:rPr>
        <w:t xml:space="preserve"> (in press)</w:t>
      </w:r>
      <w:r w:rsidRPr="007D72F4">
        <w:rPr>
          <w:rFonts w:eastAsia="Times New Roman"/>
        </w:rPr>
        <w:t xml:space="preserve"> Effects of physical activity and sedentary behavior on brain responses to high-calorie food cues in obese and lean young adults. </w:t>
      </w:r>
      <w:r w:rsidRPr="00A40ECA">
        <w:rPr>
          <w:rFonts w:eastAsia="Times New Roman"/>
          <w:iCs/>
        </w:rPr>
        <w:t>Obesity</w:t>
      </w:r>
      <w:r w:rsidRPr="00A40ECA">
        <w:rPr>
          <w:rFonts w:eastAsia="Times New Roman"/>
        </w:rPr>
        <w:t>.</w:t>
      </w:r>
      <w:r w:rsidRPr="007D72F4">
        <w:rPr>
          <w:rFonts w:eastAsia="Times New Roman"/>
        </w:rPr>
        <w:t xml:space="preserve"> *These authors c</w:t>
      </w:r>
      <w:r>
        <w:rPr>
          <w:rFonts w:eastAsia="Times New Roman"/>
        </w:rPr>
        <w:t>ontributed equally to this work.</w:t>
      </w:r>
    </w:p>
    <w:p w:rsidR="007D72F4" w:rsidRPr="007D72F4" w:rsidRDefault="007D72F4" w:rsidP="00E65870">
      <w:pPr>
        <w:pStyle w:val="ListParagraph"/>
        <w:numPr>
          <w:ilvl w:val="0"/>
          <w:numId w:val="1"/>
        </w:numPr>
        <w:spacing w:line="240" w:lineRule="auto"/>
        <w:ind w:left="360"/>
        <w:rPr>
          <w:rStyle w:val="m958406785387657684gmail-apple-converted-space"/>
          <w:rFonts w:asciiTheme="minorHAnsi" w:hAnsiTheme="minorHAnsi" w:cstheme="minorHAnsi"/>
          <w:u w:val="single"/>
        </w:rPr>
      </w:pPr>
      <w:r>
        <w:rPr>
          <w:rFonts w:asciiTheme="minorHAnsi" w:hAnsiTheme="minorHAnsi" w:cstheme="minorHAnsi"/>
        </w:rPr>
        <w:t xml:space="preserve">Maher JP, Ra C, O’Connor SG, </w:t>
      </w:r>
      <w:r w:rsidRPr="007D72F4">
        <w:rPr>
          <w:rFonts w:asciiTheme="minorHAnsi" w:hAnsiTheme="minorHAnsi" w:cstheme="minorHAnsi"/>
          <w:b/>
        </w:rPr>
        <w:t>Belcher BR</w:t>
      </w:r>
      <w:r>
        <w:rPr>
          <w:rFonts w:asciiTheme="minorHAnsi" w:hAnsiTheme="minorHAnsi" w:cstheme="minorHAnsi"/>
        </w:rPr>
        <w:t>, Leventhal A, Margolin</w:t>
      </w:r>
      <w:r w:rsidRPr="007D72F4">
        <w:rPr>
          <w:rFonts w:asciiTheme="minorHAnsi" w:hAnsiTheme="minorHAnsi" w:cstheme="minorHAnsi"/>
        </w:rPr>
        <w:t xml:space="preserve"> G</w:t>
      </w:r>
      <w:r>
        <w:rPr>
          <w:rFonts w:asciiTheme="minorHAnsi" w:hAnsiTheme="minorHAnsi" w:cstheme="minorHAnsi"/>
        </w:rPr>
        <w:t>, Dunton G</w:t>
      </w:r>
      <w:r w:rsidRPr="007D72F4">
        <w:rPr>
          <w:rFonts w:asciiTheme="minorHAnsi" w:hAnsiTheme="minorHAnsi" w:cstheme="minorHAnsi"/>
        </w:rPr>
        <w:t xml:space="preserve">F. (in press) </w:t>
      </w:r>
      <w:bookmarkStart w:id="0" w:name="_GoBack"/>
      <w:r w:rsidRPr="007D72F4">
        <w:rPr>
          <w:rFonts w:asciiTheme="minorHAnsi" w:hAnsiTheme="minorHAnsi" w:cstheme="minorHAnsi"/>
        </w:rPr>
        <w:t>Associations between maternal mental health and well-being and physical activity and sedentary behavior in children</w:t>
      </w:r>
      <w:bookmarkEnd w:id="0"/>
      <w:r w:rsidRPr="007D72F4">
        <w:rPr>
          <w:rFonts w:asciiTheme="minorHAnsi" w:hAnsiTheme="minorHAnsi" w:cstheme="minorHAnsi"/>
        </w:rPr>
        <w:t>.</w:t>
      </w:r>
      <w:r w:rsidRPr="007D72F4">
        <w:rPr>
          <w:rStyle w:val="m958406785387657684gmail-apple-converted-space"/>
          <w:rFonts w:asciiTheme="minorHAnsi" w:hAnsiTheme="minorHAnsi" w:cstheme="minorHAnsi"/>
        </w:rPr>
        <w:t> </w:t>
      </w:r>
      <w:r w:rsidRPr="007D72F4">
        <w:rPr>
          <w:rFonts w:asciiTheme="minorHAnsi" w:hAnsiTheme="minorHAnsi" w:cstheme="minorHAnsi"/>
          <w:iCs/>
        </w:rPr>
        <w:t>Journal of Developmental and Behavioral Pediatrics.</w:t>
      </w:r>
      <w:r w:rsidRPr="007D72F4">
        <w:rPr>
          <w:rStyle w:val="m958406785387657684gmail-apple-converted-space"/>
          <w:rFonts w:asciiTheme="minorHAnsi" w:hAnsiTheme="minorHAnsi" w:cstheme="minorHAnsi"/>
        </w:rPr>
        <w:t> </w:t>
      </w:r>
      <w:r w:rsidR="002B0277">
        <w:rPr>
          <w:rStyle w:val="m958406785387657684gmail-apple-converted-space"/>
          <w:rFonts w:asciiTheme="minorHAnsi" w:hAnsiTheme="minorHAnsi" w:cstheme="minorHAnsi"/>
        </w:rPr>
        <w:t>ePub ahead of print.</w:t>
      </w:r>
    </w:p>
    <w:p w:rsidR="007D72F4" w:rsidRPr="007D72F4" w:rsidRDefault="007D72F4" w:rsidP="00E65870">
      <w:pPr>
        <w:pStyle w:val="ListParagraph"/>
        <w:numPr>
          <w:ilvl w:val="0"/>
          <w:numId w:val="1"/>
        </w:numPr>
        <w:spacing w:line="240" w:lineRule="auto"/>
        <w:ind w:left="360"/>
        <w:rPr>
          <w:rFonts w:asciiTheme="minorHAnsi" w:hAnsiTheme="minorHAnsi" w:cstheme="minorHAnsi"/>
          <w:u w:val="single"/>
        </w:rPr>
      </w:pPr>
      <w:r>
        <w:rPr>
          <w:noProof/>
        </w:rPr>
        <w:t xml:space="preserve">Ghosh R, Gauderman WJ, Minor H, Youn HA, Lurmann F, Cromar KR, Chatzi L, </w:t>
      </w:r>
      <w:r w:rsidRPr="007D72F4">
        <w:rPr>
          <w:b/>
          <w:noProof/>
        </w:rPr>
        <w:t>Belcher BR</w:t>
      </w:r>
      <w:r>
        <w:rPr>
          <w:noProof/>
        </w:rPr>
        <w:t xml:space="preserve">, Fielding CF, McConnell R. Air pollution, weight loss and metabolic benefits of bariatric surgery: a potential model for study of metabolic effects of environmental exposures. </w:t>
      </w:r>
      <w:r w:rsidRPr="007D72F4">
        <w:rPr>
          <w:noProof/>
        </w:rPr>
        <w:t>Pediatric obesity.</w:t>
      </w:r>
      <w:r>
        <w:rPr>
          <w:i/>
          <w:noProof/>
        </w:rPr>
        <w:t xml:space="preserve"> </w:t>
      </w:r>
      <w:r>
        <w:rPr>
          <w:noProof/>
        </w:rPr>
        <w:t>2017.</w:t>
      </w:r>
    </w:p>
    <w:p w:rsidR="00E65870" w:rsidRPr="00E65870" w:rsidRDefault="00E65870" w:rsidP="00E65870">
      <w:pPr>
        <w:pStyle w:val="ListParagraph"/>
        <w:numPr>
          <w:ilvl w:val="0"/>
          <w:numId w:val="1"/>
        </w:numPr>
        <w:spacing w:line="240" w:lineRule="auto"/>
        <w:ind w:left="360"/>
        <w:rPr>
          <w:rFonts w:asciiTheme="minorHAnsi" w:hAnsiTheme="minorHAnsi" w:cstheme="minorHAnsi"/>
          <w:u w:val="single"/>
        </w:rPr>
      </w:pPr>
      <w:r>
        <w:rPr>
          <w:rFonts w:asciiTheme="minorHAnsi" w:hAnsiTheme="minorHAnsi" w:cstheme="minorHAnsi"/>
        </w:rPr>
        <w:t>O'Connor SG, Maher JP</w:t>
      </w:r>
      <w:r w:rsidRPr="00CF0A8E">
        <w:rPr>
          <w:rFonts w:asciiTheme="minorHAnsi" w:hAnsiTheme="minorHAnsi" w:cstheme="minorHAnsi"/>
        </w:rPr>
        <w:t xml:space="preserve">, </w:t>
      </w:r>
      <w:r>
        <w:rPr>
          <w:rFonts w:asciiTheme="minorHAnsi" w:hAnsiTheme="minorHAnsi" w:cstheme="minorHAnsi"/>
          <w:b/>
        </w:rPr>
        <w:t>Belcher BR</w:t>
      </w:r>
      <w:r>
        <w:rPr>
          <w:rFonts w:asciiTheme="minorHAnsi" w:hAnsiTheme="minorHAnsi" w:cstheme="minorHAnsi"/>
        </w:rPr>
        <w:t>, Leventhal AM, Margolin G, Shonkoff ET, Dunton GF</w:t>
      </w:r>
      <w:r w:rsidRPr="00CF0A8E">
        <w:rPr>
          <w:rFonts w:asciiTheme="minorHAnsi" w:hAnsiTheme="minorHAnsi" w:cstheme="minorHAnsi"/>
        </w:rPr>
        <w:t xml:space="preserve"> Associations of maternal stress and depression with children’s weight-related behaviors: A systematic literature review. Obesity Reviews. </w:t>
      </w:r>
    </w:p>
    <w:p w:rsidR="00687C6B" w:rsidRDefault="0054734F" w:rsidP="00A40ECA">
      <w:pPr>
        <w:pStyle w:val="ListParagraph"/>
        <w:numPr>
          <w:ilvl w:val="0"/>
          <w:numId w:val="1"/>
        </w:numPr>
        <w:spacing w:line="240" w:lineRule="auto"/>
        <w:ind w:left="360"/>
        <w:rPr>
          <w:rFonts w:asciiTheme="minorHAnsi" w:hAnsiTheme="minorHAnsi" w:cstheme="minorHAnsi"/>
          <w:bCs/>
        </w:rPr>
      </w:pPr>
      <w:r w:rsidRPr="00687C6B">
        <w:rPr>
          <w:rFonts w:asciiTheme="minorHAnsi" w:hAnsiTheme="minorHAnsi" w:cstheme="minorHAnsi"/>
          <w:bCs/>
        </w:rPr>
        <w:t xml:space="preserve">Dunton GF, Dzubur E, Huh J, </w:t>
      </w:r>
      <w:r w:rsidRPr="00687C6B">
        <w:rPr>
          <w:rFonts w:asciiTheme="minorHAnsi" w:hAnsiTheme="minorHAnsi" w:cstheme="minorHAnsi"/>
          <w:b/>
          <w:bCs/>
        </w:rPr>
        <w:t>Belcher BR</w:t>
      </w:r>
      <w:r w:rsidRPr="00687C6B">
        <w:rPr>
          <w:rFonts w:asciiTheme="minorHAnsi" w:hAnsiTheme="minorHAnsi" w:cstheme="minorHAnsi"/>
          <w:bCs/>
        </w:rPr>
        <w:t xml:space="preserve">, Maher JP, O'Connor S, Margolin G. </w:t>
      </w:r>
      <w:r w:rsidRPr="00687C6B">
        <w:rPr>
          <w:rFonts w:cstheme="minorHAnsi"/>
          <w:bCs/>
        </w:rPr>
        <w:t xml:space="preserve">Daily associations of stress and eating in mother-child dyads. </w:t>
      </w:r>
      <w:r w:rsidR="00687C6B">
        <w:rPr>
          <w:rFonts w:asciiTheme="minorHAnsi" w:hAnsiTheme="minorHAnsi" w:cstheme="minorHAnsi"/>
          <w:bCs/>
        </w:rPr>
        <w:t>Health Educ Behav. 2017 Jun;44(3):365-369.</w:t>
      </w:r>
    </w:p>
    <w:p w:rsidR="0054734F" w:rsidRPr="00687C6B" w:rsidRDefault="0054734F" w:rsidP="00A40ECA">
      <w:pPr>
        <w:pStyle w:val="ListParagraph"/>
        <w:numPr>
          <w:ilvl w:val="0"/>
          <w:numId w:val="1"/>
        </w:numPr>
        <w:spacing w:line="240" w:lineRule="auto"/>
        <w:ind w:left="360"/>
        <w:rPr>
          <w:rFonts w:asciiTheme="minorHAnsi" w:hAnsiTheme="minorHAnsi" w:cstheme="minorHAnsi"/>
          <w:bCs/>
        </w:rPr>
      </w:pPr>
      <w:r w:rsidRPr="00687C6B">
        <w:rPr>
          <w:rFonts w:asciiTheme="minorHAnsi" w:hAnsiTheme="minorHAnsi" w:cstheme="minorHAnsi"/>
          <w:bCs/>
        </w:rPr>
        <w:t xml:space="preserve">Gallegos-Carrillo K, Baezconde-Garbanati L, </w:t>
      </w:r>
      <w:r w:rsidRPr="00687C6B">
        <w:rPr>
          <w:rFonts w:asciiTheme="minorHAnsi" w:hAnsiTheme="minorHAnsi" w:cstheme="minorHAnsi"/>
          <w:b/>
          <w:bCs/>
        </w:rPr>
        <w:t>Belcher BR</w:t>
      </w:r>
      <w:r w:rsidRPr="00687C6B">
        <w:rPr>
          <w:rFonts w:asciiTheme="minorHAnsi" w:hAnsiTheme="minorHAnsi" w:cstheme="minorHAnsi"/>
          <w:bCs/>
        </w:rPr>
        <w:t xml:space="preserve">, Chou CP, Dunton GF. Sedentary behaviors: the role of acculturation between Mexicans living in Mexico and Mexican-Americans living in the U.S.: 812 Board #128 June 1, 2: 00 PM - 3: 30 PM. Med Sci Sports Exerc. 2016 May;48(5 Suppl 1):225. </w:t>
      </w:r>
    </w:p>
    <w:p w:rsidR="000E51C5" w:rsidRPr="0097315F" w:rsidRDefault="000E51C5" w:rsidP="00D808A3">
      <w:pPr>
        <w:pStyle w:val="ListParagraph"/>
        <w:numPr>
          <w:ilvl w:val="0"/>
          <w:numId w:val="1"/>
        </w:numPr>
        <w:spacing w:line="240" w:lineRule="auto"/>
        <w:ind w:left="360"/>
        <w:rPr>
          <w:rFonts w:asciiTheme="minorHAnsi" w:hAnsiTheme="minorHAnsi" w:cstheme="minorHAnsi"/>
          <w:bCs/>
        </w:rPr>
      </w:pPr>
      <w:r w:rsidRPr="0097315F">
        <w:rPr>
          <w:rFonts w:asciiTheme="minorHAnsi" w:hAnsiTheme="minorHAnsi" w:cstheme="minorHAnsi"/>
          <w:bCs/>
        </w:rPr>
        <w:t xml:space="preserve">Shearrer GE, O'Reilly GA, </w:t>
      </w:r>
      <w:r w:rsidRPr="0097315F">
        <w:rPr>
          <w:rFonts w:asciiTheme="minorHAnsi" w:hAnsiTheme="minorHAnsi" w:cstheme="minorHAnsi"/>
          <w:b/>
          <w:bCs/>
        </w:rPr>
        <w:t>Belcher BR</w:t>
      </w:r>
      <w:r w:rsidRPr="0097315F">
        <w:rPr>
          <w:rFonts w:asciiTheme="minorHAnsi" w:hAnsiTheme="minorHAnsi" w:cstheme="minorHAnsi"/>
          <w:bCs/>
        </w:rPr>
        <w:t>, Daniels MJ, Goran MI, Spruijt-Metz D, Davis JN. The impact of sugar sweetened beverage intake on hunger and satiety in minority adolescents. Appetite. 2016 Feb 1;97:43-8. PMID: 26606887</w:t>
      </w:r>
      <w:r>
        <w:rPr>
          <w:rFonts w:asciiTheme="minorHAnsi" w:hAnsiTheme="minorHAnsi" w:cstheme="minorHAnsi"/>
          <w:bCs/>
        </w:rPr>
        <w:t>.</w:t>
      </w:r>
    </w:p>
    <w:p w:rsidR="000E51C5" w:rsidRPr="00740B1C" w:rsidRDefault="000E51C5" w:rsidP="00D808A3">
      <w:pPr>
        <w:pStyle w:val="ListParagraph"/>
        <w:numPr>
          <w:ilvl w:val="0"/>
          <w:numId w:val="1"/>
        </w:numPr>
        <w:spacing w:line="240" w:lineRule="auto"/>
        <w:ind w:left="360"/>
        <w:rPr>
          <w:rFonts w:asciiTheme="minorHAnsi" w:hAnsiTheme="minorHAnsi" w:cstheme="minorHAnsi"/>
          <w:b/>
          <w:bCs/>
        </w:rPr>
      </w:pPr>
      <w:r w:rsidRPr="00E023E8">
        <w:rPr>
          <w:rFonts w:asciiTheme="minorHAnsi" w:hAnsiTheme="minorHAnsi" w:cstheme="minorHAnsi"/>
          <w:b/>
          <w:bCs/>
        </w:rPr>
        <w:t>Belcher BR</w:t>
      </w:r>
      <w:r>
        <w:rPr>
          <w:rFonts w:asciiTheme="minorHAnsi" w:hAnsiTheme="minorHAnsi" w:cstheme="minorHAnsi"/>
          <w:bCs/>
        </w:rPr>
        <w:t xml:space="preserve">, Berrigan D, Papachristopolou A, Brady SM, Bernstein SB, Brychta RJ, Tigner IL Jr, Courville AB, Drinkard BE, Smith KP, Rosing DR, Wolters PL, Chen KY, Yanovski JA. </w:t>
      </w:r>
      <w:r w:rsidRPr="00E023E8">
        <w:rPr>
          <w:rFonts w:asciiTheme="minorHAnsi" w:hAnsiTheme="minorHAnsi" w:cstheme="minorHAnsi"/>
          <w:bCs/>
        </w:rPr>
        <w:t xml:space="preserve">Effects of </w:t>
      </w:r>
      <w:r>
        <w:rPr>
          <w:rFonts w:asciiTheme="minorHAnsi" w:hAnsiTheme="minorHAnsi" w:cstheme="minorHAnsi"/>
          <w:bCs/>
        </w:rPr>
        <w:t>interrupting children's sedentary behaviors with activity on metabolic function: A randomized t</w:t>
      </w:r>
      <w:r w:rsidRPr="00E023E8">
        <w:rPr>
          <w:rFonts w:asciiTheme="minorHAnsi" w:hAnsiTheme="minorHAnsi" w:cstheme="minorHAnsi"/>
          <w:bCs/>
        </w:rPr>
        <w:t>rial.</w:t>
      </w:r>
      <w:r>
        <w:rPr>
          <w:rFonts w:asciiTheme="minorHAnsi" w:hAnsiTheme="minorHAnsi" w:cstheme="minorHAnsi"/>
          <w:bCs/>
        </w:rPr>
        <w:t xml:space="preserve"> J Clin Endocrinol Metab. 2015 Aug 27; 100(10):3735-43. PMID: </w:t>
      </w:r>
      <w:r w:rsidRPr="00E023E8">
        <w:rPr>
          <w:rFonts w:asciiTheme="minorHAnsi" w:hAnsiTheme="minorHAnsi" w:cstheme="minorHAnsi"/>
          <w:bCs/>
        </w:rPr>
        <w:t>26312582</w:t>
      </w:r>
      <w:r>
        <w:rPr>
          <w:rFonts w:asciiTheme="minorHAnsi" w:hAnsiTheme="minorHAnsi" w:cstheme="minorHAnsi"/>
          <w:bCs/>
        </w:rPr>
        <w:t>.</w:t>
      </w:r>
    </w:p>
    <w:p w:rsidR="000E51C5" w:rsidRPr="00740B1C" w:rsidRDefault="000E51C5" w:rsidP="00D808A3">
      <w:pPr>
        <w:pStyle w:val="ListParagraph"/>
        <w:numPr>
          <w:ilvl w:val="0"/>
          <w:numId w:val="1"/>
        </w:numPr>
        <w:spacing w:line="240" w:lineRule="auto"/>
        <w:ind w:left="360"/>
        <w:rPr>
          <w:rFonts w:asciiTheme="minorHAnsi" w:hAnsiTheme="minorHAnsi" w:cstheme="minorHAnsi"/>
          <w:b/>
          <w:bCs/>
        </w:rPr>
      </w:pPr>
      <w:r w:rsidRPr="00740B1C">
        <w:rPr>
          <w:rFonts w:asciiTheme="minorHAnsi" w:hAnsiTheme="minorHAnsi" w:cstheme="minorHAnsi"/>
          <w:bCs/>
        </w:rPr>
        <w:t xml:space="preserve">O’Reilly GA, </w:t>
      </w:r>
      <w:r w:rsidRPr="00740B1C">
        <w:rPr>
          <w:rFonts w:asciiTheme="minorHAnsi" w:hAnsiTheme="minorHAnsi" w:cstheme="minorHAnsi"/>
          <w:b/>
          <w:bCs/>
        </w:rPr>
        <w:t>Belcher BR</w:t>
      </w:r>
      <w:r w:rsidRPr="00740B1C">
        <w:rPr>
          <w:rFonts w:asciiTheme="minorHAnsi" w:hAnsiTheme="minorHAnsi" w:cstheme="minorHAnsi"/>
          <w:bCs/>
        </w:rPr>
        <w:t>, Davis JN, Martinez LT, Huh J, Antunez-Castillo L, Weigensberg M, Goran MI, Spruijt-Metz D. Effects of high sugar and high fiber meals on physical activity behaviors in overweight Latino and African American adolescents.</w:t>
      </w:r>
      <w:r w:rsidRPr="00740B1C">
        <w:t xml:space="preserve"> </w:t>
      </w:r>
      <w:r w:rsidRPr="00740B1C">
        <w:rPr>
          <w:rFonts w:asciiTheme="minorHAnsi" w:hAnsiTheme="minorHAnsi" w:cstheme="minorHAnsi"/>
          <w:bCs/>
        </w:rPr>
        <w:t>Obesity (Silver Spring, Md.). 2015; 23(9):1886-94. PMID: 26256555</w:t>
      </w:r>
      <w:r>
        <w:rPr>
          <w:rFonts w:asciiTheme="minorHAnsi" w:hAnsiTheme="minorHAnsi" w:cstheme="minorHAnsi"/>
          <w:bCs/>
        </w:rPr>
        <w:t>.</w:t>
      </w:r>
    </w:p>
    <w:p w:rsidR="000E51C5"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
          <w:bCs/>
        </w:rPr>
        <w:t>Belcher BR</w:t>
      </w:r>
      <w:r w:rsidRPr="00E82616">
        <w:rPr>
          <w:rFonts w:asciiTheme="minorHAnsi" w:hAnsiTheme="minorHAnsi" w:cstheme="minorHAnsi"/>
          <w:bCs/>
        </w:rPr>
        <w:t>, Moser RP, Dodd KW, Atienza AA, Ballard-Barbash R, Berrigan D. Self-reported vs. accelerometer physical activity and biomarkers among NHANES youth. J of Phys Act and Health. Epub ahead of print. PMID: 24909801.</w:t>
      </w:r>
    </w:p>
    <w:p w:rsidR="000E51C5"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Cs/>
        </w:rPr>
        <w:t xml:space="preserve">Hsu YW, Chou CP, </w:t>
      </w:r>
      <w:r w:rsidRPr="00E82616">
        <w:rPr>
          <w:rFonts w:asciiTheme="minorHAnsi" w:hAnsiTheme="minorHAnsi" w:cstheme="minorHAnsi"/>
          <w:b/>
          <w:bCs/>
        </w:rPr>
        <w:t>Belcher BR,</w:t>
      </w:r>
      <w:r w:rsidRPr="00E82616">
        <w:rPr>
          <w:rFonts w:asciiTheme="minorHAnsi" w:hAnsiTheme="minorHAnsi" w:cstheme="minorHAnsi"/>
          <w:bCs/>
        </w:rPr>
        <w:t xml:space="preserve"> Nguyen-Rodriguez ST, McClain AD, Weigesberg MJ, Spruijt-Metz D. Double jeopardy: metabolic syndrome leads to increased sedentary behavior in peri-pubertal minority females. Pediatr Exerc Sci. 2014 Aug; 26(3):266-73. PMID: 24722884.</w:t>
      </w:r>
    </w:p>
    <w:p w:rsidR="000E51C5"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Cs/>
        </w:rPr>
        <w:t xml:space="preserve">Nelson DE, Faupel-Badger J, Phillips S, </w:t>
      </w:r>
      <w:r w:rsidRPr="00E82616">
        <w:rPr>
          <w:rFonts w:asciiTheme="minorHAnsi" w:hAnsiTheme="minorHAnsi" w:cstheme="minorHAnsi"/>
          <w:b/>
          <w:bCs/>
        </w:rPr>
        <w:t>Belcher B</w:t>
      </w:r>
      <w:r w:rsidRPr="00E82616">
        <w:rPr>
          <w:rFonts w:asciiTheme="minorHAnsi" w:hAnsiTheme="minorHAnsi" w:cstheme="minorHAnsi"/>
          <w:bCs/>
        </w:rPr>
        <w:t>, Chang S, Abrams DB, Kramer BS, White MC, O’Malley M, Varanasi AP, Fabian C, Wiest JS, Colditz GA, Hall K, Shields PG, Weitzel JN. Future directions for postdoctoral training in cancer prevention: Insights from a panel of experts. Cancer Epidemiol Biomarkers Prev. 2014 Apr; 23(4):679-83. PMID: 24604827.</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Spruijt-Metz D, </w:t>
      </w:r>
      <w:r w:rsidRPr="00E82616">
        <w:rPr>
          <w:rFonts w:asciiTheme="minorHAnsi" w:hAnsiTheme="minorHAnsi" w:cstheme="minorHAnsi"/>
          <w:b/>
        </w:rPr>
        <w:t>Belcher BR</w:t>
      </w:r>
      <w:r w:rsidRPr="00E82616">
        <w:rPr>
          <w:rFonts w:asciiTheme="minorHAnsi" w:hAnsiTheme="minorHAnsi" w:cstheme="minorHAnsi"/>
        </w:rPr>
        <w:t>, Hsu YW, McClain AD, Chou CP, Nguyen-Rodriguez ST, Weigensberg MJ, Goran MI. Temporal relationship between insulin sensitivity and the pubertal decline in physical activity in peripubertal Hispanic and African American females. Diabetes Care. 2013 Nov; 36(11):3739-45. PMID: 23846812.</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Schembre SM, Wen F, Shen E, Nguyen-Rodriguez ST, Hsu YW, </w:t>
      </w:r>
      <w:r w:rsidRPr="00E82616">
        <w:rPr>
          <w:rFonts w:asciiTheme="minorHAnsi" w:hAnsiTheme="minorHAnsi" w:cstheme="minorHAnsi"/>
          <w:b/>
        </w:rPr>
        <w:t>Belcher BR</w:t>
      </w:r>
      <w:r w:rsidRPr="00E82616">
        <w:rPr>
          <w:rFonts w:asciiTheme="minorHAnsi" w:hAnsiTheme="minorHAnsi" w:cstheme="minorHAnsi"/>
        </w:rPr>
        <w:t>, Davis JN, Weigensberg MJ, Goran MI, Spruijt-Metz D. Eating breakfast more frequently is cross-sectionally associated with greater physical activity and lower levels of adiposity in overweight Latina and African American girls. Am J Clin Nutr. 2013 Aug; 98(2):275-81. PMID: 23803890.</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
          <w:bCs/>
          <w:iCs/>
          <w:lang w:bidi="en-US"/>
        </w:rPr>
        <w:t>Belcher BR</w:t>
      </w:r>
      <w:r w:rsidRPr="00E82616">
        <w:rPr>
          <w:rFonts w:asciiTheme="minorHAnsi" w:hAnsiTheme="minorHAnsi" w:cstheme="minorHAnsi"/>
          <w:bCs/>
          <w:iCs/>
          <w:lang w:bidi="en-US"/>
        </w:rPr>
        <w:t>, Chou CP, Nguyen-Rodriguez ST, Hsu YW, Byrd-Williams CE, McClain AD, Weigensberg MJ, Spuijt-Metz D. Leptin predicts a decline in moderate to vigorous physical activity in minority female children at risk for obesity. Pediatric Obesity. 2013 Feb; 8(1):70-7. PMID:22991241.</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Spruijt-Metz D, Emken BA, Spruijt MR, Richey JM, Berman LJ, </w:t>
      </w:r>
      <w:r w:rsidRPr="00E82616">
        <w:rPr>
          <w:rFonts w:asciiTheme="minorHAnsi" w:hAnsiTheme="minorHAnsi" w:cstheme="minorHAnsi"/>
          <w:b/>
        </w:rPr>
        <w:t>Belcher BR</w:t>
      </w:r>
      <w:r w:rsidRPr="00E82616">
        <w:rPr>
          <w:rFonts w:asciiTheme="minorHAnsi" w:hAnsiTheme="minorHAnsi" w:cstheme="minorHAnsi"/>
        </w:rPr>
        <w:t>, Hsu YW, McClain AD, Lane CJ, Weigensberg MJ. CRP is related to higher leptin levels in minority peripubertal females regardless of adiposity levels. Obesity (Silver Spring). 2012 Mar;  20 (3):512-6. PMID:21436796.</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Hsu YW, </w:t>
      </w:r>
      <w:r w:rsidRPr="00E82616">
        <w:rPr>
          <w:rFonts w:asciiTheme="minorHAnsi" w:hAnsiTheme="minorHAnsi" w:cstheme="minorHAnsi"/>
          <w:b/>
        </w:rPr>
        <w:t>Belcher BR</w:t>
      </w:r>
      <w:r w:rsidRPr="00E82616">
        <w:rPr>
          <w:rFonts w:asciiTheme="minorHAnsi" w:hAnsiTheme="minorHAnsi" w:cstheme="minorHAnsi"/>
        </w:rPr>
        <w:t>, Ventura EE, Byrd-Williams CE, Weigensberg MJ, Davis JN, McClain AD, Goran MI, Spruijt-Metz D. Physical activity, sedentary behavior, and the metabolic syndrome in minority youth. Med Sci Sports Exerc. 2011 Dec; 43(12):2307-13. PMID:21552153.</w:t>
      </w:r>
    </w:p>
    <w:p w:rsidR="000E51C5"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Cs/>
        </w:rPr>
        <w:t>Shahabi A, Bernstein L, Azen SP, McClain AD,</w:t>
      </w:r>
      <w:r w:rsidRPr="00E82616">
        <w:rPr>
          <w:rFonts w:asciiTheme="minorHAnsi" w:hAnsiTheme="minorHAnsi" w:cstheme="minorHAnsi"/>
          <w:b/>
          <w:bCs/>
        </w:rPr>
        <w:t xml:space="preserve"> Belcher BR, </w:t>
      </w:r>
      <w:r w:rsidRPr="00E82616">
        <w:rPr>
          <w:rFonts w:asciiTheme="minorHAnsi" w:hAnsiTheme="minorHAnsi" w:cstheme="minorHAnsi"/>
          <w:bCs/>
        </w:rPr>
        <w:t>Hsu YW, Nguyen-Rodriguez ST, Spruijt-Metz D. Recruitment and retention of African American and Latino preadolescent females into a longitudinal biobehavioral study. Ethn Dis. 2011 Winter; 21(1):91-8. PMID: 21462737.</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McClain AD, Hsu YW, </w:t>
      </w:r>
      <w:r w:rsidRPr="00E82616">
        <w:rPr>
          <w:rFonts w:asciiTheme="minorHAnsi" w:hAnsiTheme="minorHAnsi" w:cstheme="minorHAnsi"/>
          <w:b/>
        </w:rPr>
        <w:t>Belcher BR</w:t>
      </w:r>
      <w:r w:rsidRPr="00E82616">
        <w:rPr>
          <w:rFonts w:asciiTheme="minorHAnsi" w:hAnsiTheme="minorHAnsi" w:cstheme="minorHAnsi"/>
        </w:rPr>
        <w:t>, Nguyen-Rodriguez S, Weigensberg M, Spruijt-Metz D. Physical inactivity, but not sedentary behavior or energy intake, is associated with higher fat mass in Latina and African American girls. Ethn Dis. 2011 Autumn; 21(4):458-61. PMID:22428350.</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
        </w:rPr>
        <w:t>Belcher BR</w:t>
      </w:r>
      <w:r w:rsidRPr="00E82616">
        <w:rPr>
          <w:rFonts w:asciiTheme="minorHAnsi" w:hAnsiTheme="minorHAnsi" w:cstheme="minorHAnsi"/>
        </w:rPr>
        <w:t>, Nguyen-Rodriguez ST, McClain AD, Hsu YW, Unger JB, Spruijt-Metz D. The influence of worries on emotional eating, weight concerns, and body mass index in Latina female youth. J Adolesc Health. 2011 May; 48(5):487-92. PMID:21501808.</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Hsu YW, Chou CP, Nguyen-Rodriguez ST, McClain AD, </w:t>
      </w:r>
      <w:r w:rsidRPr="00E82616">
        <w:rPr>
          <w:rFonts w:asciiTheme="minorHAnsi" w:hAnsiTheme="minorHAnsi" w:cstheme="minorHAnsi"/>
          <w:b/>
        </w:rPr>
        <w:t>Belcher BR</w:t>
      </w:r>
      <w:r w:rsidRPr="00E82616">
        <w:rPr>
          <w:rFonts w:asciiTheme="minorHAnsi" w:hAnsiTheme="minorHAnsi" w:cstheme="minorHAnsi"/>
        </w:rPr>
        <w:t>, Spruijt-Metz D. Influences of social support, perceived barriers, and negative meanings of physical activity on physical activity in middle school students. J Phys Act Health. 2011 Feb; 8(2):210-9. PMID:21415448.</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b/>
        </w:rPr>
        <w:t>Belcher BR</w:t>
      </w:r>
      <w:r w:rsidRPr="00E82616">
        <w:rPr>
          <w:rFonts w:asciiTheme="minorHAnsi" w:hAnsiTheme="minorHAnsi" w:cstheme="minorHAnsi"/>
        </w:rPr>
        <w:t>, Berrigan D, Dodd KW, Emken BA, Chou CP, Spruijt-Metz D. Physical activity in US youth: effect of race/ethnicity, age, gender, and weight status. Med Sci Sports Exerc. 2010 Dec; 42 (12):2211-21. PMID:21084930.</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Byrd-Williams CE, </w:t>
      </w:r>
      <w:r w:rsidRPr="00E82616">
        <w:rPr>
          <w:rFonts w:asciiTheme="minorHAnsi" w:hAnsiTheme="minorHAnsi" w:cstheme="minorHAnsi"/>
          <w:b/>
        </w:rPr>
        <w:t>Belcher BR</w:t>
      </w:r>
      <w:r w:rsidRPr="00E82616">
        <w:rPr>
          <w:rFonts w:asciiTheme="minorHAnsi" w:hAnsiTheme="minorHAnsi" w:cstheme="minorHAnsi"/>
        </w:rPr>
        <w:t>, Spruijt-Metz D, Davis JN, Ventura EE, Kelly L, Berhane K, Azen S, Goran MI. Increased physical activity and reduced adiposity in overweight Hispanic adolescents. Med Sci Sports Exerc. 2010 Mar; 42(3):478-84. PMID:19952807.</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Emken BA, Richey J, </w:t>
      </w:r>
      <w:r w:rsidRPr="00E82616">
        <w:rPr>
          <w:rFonts w:asciiTheme="minorHAnsi" w:hAnsiTheme="minorHAnsi" w:cstheme="minorHAnsi"/>
          <w:b/>
        </w:rPr>
        <w:t>Belcher BR</w:t>
      </w:r>
      <w:r w:rsidRPr="00E82616">
        <w:rPr>
          <w:rFonts w:asciiTheme="minorHAnsi" w:hAnsiTheme="minorHAnsi" w:cstheme="minorHAnsi"/>
        </w:rPr>
        <w:t>, Hsu YW, Spruijt-Metz D. Objectively measured physical activity is negatively associated with plasma adiponectin levels in minority female youth. Int J Pediatr Endocrinol. 2010. PMID:20827382.</w:t>
      </w:r>
    </w:p>
    <w:p w:rsidR="000E51C5" w:rsidRPr="00E82616" w:rsidRDefault="000E51C5" w:rsidP="00D808A3">
      <w:pPr>
        <w:pStyle w:val="ListParagraph"/>
        <w:numPr>
          <w:ilvl w:val="0"/>
          <w:numId w:val="1"/>
        </w:numPr>
        <w:spacing w:line="240" w:lineRule="auto"/>
        <w:ind w:left="360"/>
        <w:rPr>
          <w:rFonts w:asciiTheme="minorHAnsi" w:hAnsiTheme="minorHAnsi" w:cstheme="minorHAnsi"/>
          <w:bCs/>
        </w:rPr>
      </w:pPr>
      <w:r w:rsidRPr="00E82616">
        <w:rPr>
          <w:rFonts w:asciiTheme="minorHAnsi" w:hAnsiTheme="minorHAnsi" w:cstheme="minorHAnsi"/>
        </w:rPr>
        <w:t xml:space="preserve">Spruijt-Metz D, </w:t>
      </w:r>
      <w:r w:rsidRPr="00E82616">
        <w:rPr>
          <w:rFonts w:asciiTheme="minorHAnsi" w:hAnsiTheme="minorHAnsi" w:cstheme="minorHAnsi"/>
          <w:b/>
        </w:rPr>
        <w:t>Belcher BR</w:t>
      </w:r>
      <w:r w:rsidRPr="00E82616">
        <w:rPr>
          <w:rFonts w:asciiTheme="minorHAnsi" w:hAnsiTheme="minorHAnsi" w:cstheme="minorHAnsi"/>
        </w:rPr>
        <w:t>, Anderson D, Lane CJ, Chou CP, Salter-Venzon D, Davis JN, Hsu YW, Neuhouser ML, Richey JM, McKenzie TL, McClain A, Goran MI, Weigensberg MJ. A high-sugar/low-fiber meal compared with a low-sugar/high-fiber meal leads to higher leptin and physical activity levels in overweight Latina females. J Am Diet Assoc. 2009 Jun; 109(6):1058-63. PMID:19465188.</w:t>
      </w:r>
    </w:p>
    <w:p w:rsidR="000E51C5" w:rsidRDefault="000E51C5" w:rsidP="00D808A3">
      <w:pPr>
        <w:pStyle w:val="ListParagraph"/>
        <w:numPr>
          <w:ilvl w:val="0"/>
          <w:numId w:val="1"/>
        </w:numPr>
        <w:spacing w:line="240" w:lineRule="auto"/>
        <w:ind w:left="360"/>
        <w:rPr>
          <w:rFonts w:asciiTheme="minorHAnsi" w:hAnsiTheme="minorHAnsi" w:cstheme="minorHAnsi"/>
          <w:u w:val="single"/>
        </w:rPr>
      </w:pPr>
      <w:r w:rsidRPr="00EF23C1">
        <w:rPr>
          <w:rFonts w:asciiTheme="minorHAnsi" w:hAnsiTheme="minorHAnsi" w:cstheme="minorHAnsi"/>
          <w:bCs/>
          <w:lang w:val="de-DE"/>
        </w:rPr>
        <w:t xml:space="preserve">Spruijt-Metz D, </w:t>
      </w:r>
      <w:r w:rsidRPr="00EF23C1">
        <w:rPr>
          <w:rFonts w:asciiTheme="minorHAnsi" w:hAnsiTheme="minorHAnsi" w:cstheme="minorHAnsi"/>
          <w:b/>
          <w:bCs/>
          <w:lang w:val="de-DE"/>
        </w:rPr>
        <w:t>Belcher BR</w:t>
      </w:r>
      <w:r w:rsidRPr="00EF23C1">
        <w:rPr>
          <w:rFonts w:asciiTheme="minorHAnsi" w:hAnsiTheme="minorHAnsi" w:cstheme="minorHAnsi"/>
          <w:bCs/>
          <w:lang w:val="de-DE"/>
        </w:rPr>
        <w:t xml:space="preserve">, Michel ST. </w:t>
      </w:r>
      <w:r w:rsidRPr="00EF23C1">
        <w:rPr>
          <w:rFonts w:asciiTheme="minorHAnsi" w:hAnsiTheme="minorHAnsi" w:cstheme="minorHAnsi"/>
          <w:bCs/>
        </w:rPr>
        <w:t>Prevention. In: Diseases and Disorders (Vol. 3) (J. Goddard, Ed). Marshall Cavendish: Tarrytown, NY.</w:t>
      </w:r>
    </w:p>
    <w:p w:rsidR="000E51C5" w:rsidRDefault="000E51C5" w:rsidP="000E51C5">
      <w:pPr>
        <w:pStyle w:val="ListParagraph"/>
        <w:spacing w:line="240" w:lineRule="auto"/>
        <w:ind w:left="0"/>
        <w:rPr>
          <w:rFonts w:asciiTheme="minorHAnsi" w:hAnsiTheme="minorHAnsi" w:cstheme="minorHAnsi"/>
          <w:u w:val="single"/>
        </w:rPr>
      </w:pPr>
    </w:p>
    <w:p w:rsidR="000E51C5" w:rsidRDefault="000E51C5" w:rsidP="000E51C5">
      <w:pPr>
        <w:pStyle w:val="ListParagraph"/>
        <w:spacing w:line="240" w:lineRule="auto"/>
        <w:ind w:left="0"/>
        <w:rPr>
          <w:rFonts w:asciiTheme="minorHAnsi" w:hAnsiTheme="minorHAnsi" w:cstheme="minorHAnsi"/>
        </w:rPr>
      </w:pPr>
      <w:r w:rsidRPr="00C31BE0">
        <w:rPr>
          <w:rFonts w:asciiTheme="minorHAnsi" w:hAnsiTheme="minorHAnsi" w:cstheme="minorHAnsi"/>
          <w:u w:val="single"/>
        </w:rPr>
        <w:t>Under Review</w:t>
      </w:r>
    </w:p>
    <w:p w:rsidR="005E2432" w:rsidRPr="0049249B" w:rsidRDefault="005E2432" w:rsidP="00CF0A8E">
      <w:pPr>
        <w:pStyle w:val="ListParagraph"/>
        <w:numPr>
          <w:ilvl w:val="0"/>
          <w:numId w:val="6"/>
        </w:numPr>
        <w:spacing w:line="240" w:lineRule="auto"/>
        <w:ind w:left="360"/>
        <w:rPr>
          <w:rFonts w:asciiTheme="minorHAnsi" w:hAnsiTheme="minorHAnsi" w:cstheme="minorHAnsi"/>
          <w:u w:val="single"/>
        </w:rPr>
      </w:pPr>
      <w:r w:rsidRPr="005E2432">
        <w:rPr>
          <w:rFonts w:asciiTheme="minorHAnsi" w:hAnsiTheme="minorHAnsi" w:cstheme="minorHAnsi"/>
          <w:bCs/>
          <w:iCs/>
        </w:rPr>
        <w:t xml:space="preserve">Hennessy E, </w:t>
      </w:r>
      <w:r w:rsidRPr="005E2432">
        <w:rPr>
          <w:rFonts w:asciiTheme="minorHAnsi" w:hAnsiTheme="minorHAnsi" w:cstheme="minorHAnsi"/>
          <w:b/>
          <w:bCs/>
          <w:iCs/>
        </w:rPr>
        <w:t>Belcher BR</w:t>
      </w:r>
      <w:r w:rsidRPr="005E2432">
        <w:rPr>
          <w:rFonts w:asciiTheme="minorHAnsi" w:hAnsiTheme="minorHAnsi" w:cstheme="minorHAnsi"/>
          <w:bCs/>
          <w:iCs/>
        </w:rPr>
        <w:t xml:space="preserve">, Dodd K, Troiano R, Perna F, McClain J. Temporal patterns in accelerometer-measured physical activity (PA) among U.S. youth: differences by weight status. </w:t>
      </w:r>
      <w:r>
        <w:rPr>
          <w:rFonts w:asciiTheme="minorHAnsi" w:hAnsiTheme="minorHAnsi" w:cstheme="minorHAnsi"/>
          <w:bCs/>
          <w:iCs/>
        </w:rPr>
        <w:t>International Journal of Behavioral Nutrition and Physical Activity.</w:t>
      </w:r>
    </w:p>
    <w:p w:rsidR="00C959CA" w:rsidRPr="005B6985" w:rsidRDefault="00C959CA" w:rsidP="00C959CA">
      <w:pPr>
        <w:pStyle w:val="ListParagraph"/>
        <w:numPr>
          <w:ilvl w:val="0"/>
          <w:numId w:val="6"/>
        </w:numPr>
        <w:spacing w:line="240" w:lineRule="auto"/>
        <w:ind w:left="360"/>
        <w:rPr>
          <w:rFonts w:asciiTheme="minorHAnsi" w:hAnsiTheme="minorHAnsi" w:cstheme="minorHAnsi"/>
        </w:rPr>
      </w:pPr>
      <w:r w:rsidRPr="00CF0A8E">
        <w:rPr>
          <w:rFonts w:asciiTheme="minorHAnsi" w:hAnsiTheme="minorHAnsi" w:cstheme="minorHAnsi"/>
          <w:b/>
        </w:rPr>
        <w:t xml:space="preserve">Belcher BR, </w:t>
      </w:r>
      <w:r w:rsidRPr="00CF0A8E">
        <w:rPr>
          <w:rFonts w:asciiTheme="minorHAnsi" w:hAnsiTheme="minorHAnsi" w:cstheme="minorHAnsi"/>
        </w:rPr>
        <w:t>Maher JP, Lopez N</w:t>
      </w:r>
      <w:r>
        <w:rPr>
          <w:rFonts w:asciiTheme="minorHAnsi" w:hAnsiTheme="minorHAnsi" w:cstheme="minorHAnsi"/>
        </w:rPr>
        <w:t>V</w:t>
      </w:r>
      <w:r w:rsidRPr="00CF0A8E">
        <w:rPr>
          <w:rFonts w:asciiTheme="minorHAnsi" w:hAnsiTheme="minorHAnsi" w:cstheme="minorHAnsi"/>
        </w:rPr>
        <w:t>, Margolin G, Leventhal AM, Ra C, O’Connor S, Gruenewald TL, Huh J, Dunton GF</w:t>
      </w:r>
      <w:r>
        <w:rPr>
          <w:rFonts w:asciiTheme="minorHAnsi" w:hAnsiTheme="minorHAnsi" w:cstheme="minorHAnsi"/>
        </w:rPr>
        <w:t xml:space="preserve">. </w:t>
      </w:r>
      <w:r w:rsidRPr="005E0862">
        <w:rPr>
          <w:rFonts w:asciiTheme="minorHAnsi" w:hAnsiTheme="minorHAnsi" w:cstheme="minorHAnsi"/>
        </w:rPr>
        <w:t xml:space="preserve">Associations of </w:t>
      </w:r>
      <w:r>
        <w:rPr>
          <w:rFonts w:asciiTheme="minorHAnsi" w:hAnsiTheme="minorHAnsi" w:cstheme="minorHAnsi"/>
        </w:rPr>
        <w:t>m</w:t>
      </w:r>
      <w:r w:rsidRPr="005E0862">
        <w:rPr>
          <w:rFonts w:asciiTheme="minorHAnsi" w:hAnsiTheme="minorHAnsi" w:cstheme="minorHAnsi"/>
        </w:rPr>
        <w:t xml:space="preserve">aternal </w:t>
      </w:r>
      <w:r>
        <w:rPr>
          <w:rFonts w:asciiTheme="minorHAnsi" w:hAnsiTheme="minorHAnsi" w:cstheme="minorHAnsi"/>
        </w:rPr>
        <w:t>m</w:t>
      </w:r>
      <w:r w:rsidRPr="005E0862">
        <w:rPr>
          <w:rFonts w:asciiTheme="minorHAnsi" w:hAnsiTheme="minorHAnsi" w:cstheme="minorHAnsi"/>
        </w:rPr>
        <w:t xml:space="preserve">ental </w:t>
      </w:r>
      <w:r>
        <w:rPr>
          <w:rFonts w:asciiTheme="minorHAnsi" w:hAnsiTheme="minorHAnsi" w:cstheme="minorHAnsi"/>
        </w:rPr>
        <w:t>h</w:t>
      </w:r>
      <w:r w:rsidRPr="005E0862">
        <w:rPr>
          <w:rFonts w:asciiTheme="minorHAnsi" w:hAnsiTheme="minorHAnsi" w:cstheme="minorHAnsi"/>
        </w:rPr>
        <w:t xml:space="preserve">ealth and </w:t>
      </w:r>
      <w:r>
        <w:rPr>
          <w:rFonts w:asciiTheme="minorHAnsi" w:hAnsiTheme="minorHAnsi" w:cstheme="minorHAnsi"/>
        </w:rPr>
        <w:t>w</w:t>
      </w:r>
      <w:r w:rsidRPr="005E0862">
        <w:rPr>
          <w:rFonts w:asciiTheme="minorHAnsi" w:hAnsiTheme="minorHAnsi" w:cstheme="minorHAnsi"/>
        </w:rPr>
        <w:t xml:space="preserve">ell-being with </w:t>
      </w:r>
      <w:r>
        <w:rPr>
          <w:rFonts w:asciiTheme="minorHAnsi" w:hAnsiTheme="minorHAnsi" w:cstheme="minorHAnsi"/>
        </w:rPr>
        <w:t>c</w:t>
      </w:r>
      <w:r w:rsidRPr="005E0862">
        <w:rPr>
          <w:rFonts w:asciiTheme="minorHAnsi" w:hAnsiTheme="minorHAnsi" w:cstheme="minorHAnsi"/>
        </w:rPr>
        <w:t xml:space="preserve">hildren’s </w:t>
      </w:r>
      <w:r>
        <w:rPr>
          <w:rFonts w:asciiTheme="minorHAnsi" w:hAnsiTheme="minorHAnsi" w:cstheme="minorHAnsi"/>
        </w:rPr>
        <w:t>a</w:t>
      </w:r>
      <w:r w:rsidRPr="005E0862">
        <w:rPr>
          <w:rFonts w:asciiTheme="minorHAnsi" w:hAnsiTheme="minorHAnsi" w:cstheme="minorHAnsi"/>
        </w:rPr>
        <w:t xml:space="preserve">diposity: </w:t>
      </w:r>
      <w:r>
        <w:rPr>
          <w:rFonts w:asciiTheme="minorHAnsi" w:hAnsiTheme="minorHAnsi" w:cstheme="minorHAnsi"/>
        </w:rPr>
        <w:t>m</w:t>
      </w:r>
      <w:r w:rsidRPr="005E0862">
        <w:rPr>
          <w:rFonts w:asciiTheme="minorHAnsi" w:hAnsiTheme="minorHAnsi" w:cstheme="minorHAnsi"/>
        </w:rPr>
        <w:t xml:space="preserve">oderation by </w:t>
      </w:r>
      <w:r>
        <w:rPr>
          <w:rFonts w:asciiTheme="minorHAnsi" w:hAnsiTheme="minorHAnsi" w:cstheme="minorHAnsi"/>
        </w:rPr>
        <w:t>h</w:t>
      </w:r>
      <w:r w:rsidRPr="005E0862">
        <w:rPr>
          <w:rFonts w:asciiTheme="minorHAnsi" w:hAnsiTheme="minorHAnsi" w:cstheme="minorHAnsi"/>
        </w:rPr>
        <w:t xml:space="preserve">ousehold </w:t>
      </w:r>
      <w:r>
        <w:rPr>
          <w:rFonts w:asciiTheme="minorHAnsi" w:hAnsiTheme="minorHAnsi" w:cstheme="minorHAnsi"/>
        </w:rPr>
        <w:t>c</w:t>
      </w:r>
      <w:r w:rsidRPr="005E0862">
        <w:rPr>
          <w:rFonts w:asciiTheme="minorHAnsi" w:hAnsiTheme="minorHAnsi" w:cstheme="minorHAnsi"/>
        </w:rPr>
        <w:t>haracteristics</w:t>
      </w:r>
      <w:r>
        <w:rPr>
          <w:rFonts w:asciiTheme="minorHAnsi" w:hAnsiTheme="minorHAnsi" w:cstheme="minorHAnsi"/>
        </w:rPr>
        <w:t xml:space="preserve">. </w:t>
      </w:r>
      <w:r>
        <w:rPr>
          <w:rFonts w:asciiTheme="minorHAnsi" w:hAnsiTheme="minorHAnsi" w:cstheme="minorHAnsi"/>
          <w:i/>
        </w:rPr>
        <w:t>Journal of Maternal and Child Health.</w:t>
      </w:r>
    </w:p>
    <w:p w:rsidR="00334F0F" w:rsidRPr="00334F0F" w:rsidRDefault="00140ED1" w:rsidP="00334F0F">
      <w:pPr>
        <w:pStyle w:val="ListParagraph"/>
        <w:numPr>
          <w:ilvl w:val="0"/>
          <w:numId w:val="6"/>
        </w:numPr>
        <w:ind w:left="360"/>
        <w:rPr>
          <w:rFonts w:eastAsia="Times New Roman"/>
        </w:rPr>
      </w:pPr>
      <w:r>
        <w:t xml:space="preserve">Dunton GF, Dzubur E, Huh J, Leventhal AM, Margolin G, </w:t>
      </w:r>
      <w:r w:rsidRPr="00140ED1">
        <w:rPr>
          <w:b/>
        </w:rPr>
        <w:t>Belcher BR</w:t>
      </w:r>
      <w:r>
        <w:t>, Maher J, O'Connor S, Intille S, Spruijt-Metz D. New methods and technologies to study physical activity and diet: Recommendations for cancer research in the Americas. Journal Revista de Salud Pública de Mexico, submitted, 2017.</w:t>
      </w:r>
    </w:p>
    <w:p w:rsidR="00C959CA" w:rsidRPr="00334F0F" w:rsidRDefault="00334F0F" w:rsidP="00334F0F">
      <w:pPr>
        <w:pStyle w:val="ListParagraph"/>
        <w:numPr>
          <w:ilvl w:val="0"/>
          <w:numId w:val="6"/>
        </w:numPr>
        <w:ind w:left="360"/>
        <w:rPr>
          <w:rFonts w:eastAsia="Times New Roman"/>
        </w:rPr>
      </w:pPr>
      <w:r>
        <w:t xml:space="preserve">Cho J, Goldenson NI, Pester MS, Khoddam R, Bello MS, Dunton GF, </w:t>
      </w:r>
      <w:r w:rsidRPr="00334F0F">
        <w:rPr>
          <w:b/>
        </w:rPr>
        <w:t>Belcher BR</w:t>
      </w:r>
      <w:r>
        <w:t xml:space="preserve">, Leventhal AM. </w:t>
      </w:r>
      <w:r w:rsidR="00140ED1">
        <w:t xml:space="preserve">Longitudinal associations between anhedonia and BMI trajectory groups among adolescents. </w:t>
      </w:r>
      <w:r w:rsidR="00140ED1" w:rsidRPr="00334F0F">
        <w:rPr>
          <w:i/>
        </w:rPr>
        <w:t>Journal of Adolescent Health</w:t>
      </w:r>
      <w:r w:rsidR="00140ED1">
        <w:t>.</w:t>
      </w:r>
    </w:p>
    <w:p w:rsidR="005E2432" w:rsidRDefault="005E2432" w:rsidP="00497BFB">
      <w:pPr>
        <w:pStyle w:val="ListParagraph"/>
        <w:spacing w:line="240" w:lineRule="auto"/>
        <w:ind w:left="360"/>
        <w:rPr>
          <w:rFonts w:asciiTheme="minorHAnsi" w:hAnsiTheme="minorHAnsi" w:cstheme="minorHAnsi"/>
          <w:u w:val="single"/>
        </w:rPr>
      </w:pPr>
    </w:p>
    <w:p w:rsidR="000E51C5" w:rsidRDefault="000E51C5" w:rsidP="000E51C5">
      <w:pPr>
        <w:pStyle w:val="ListParagraph"/>
        <w:spacing w:line="240" w:lineRule="auto"/>
        <w:ind w:left="0"/>
        <w:rPr>
          <w:rFonts w:asciiTheme="minorHAnsi" w:hAnsiTheme="minorHAnsi" w:cstheme="minorHAnsi"/>
          <w:u w:val="single"/>
        </w:rPr>
      </w:pPr>
      <w:r w:rsidRPr="00663194">
        <w:rPr>
          <w:rFonts w:asciiTheme="minorHAnsi" w:hAnsiTheme="minorHAnsi" w:cstheme="minorHAnsi"/>
          <w:u w:val="single"/>
        </w:rPr>
        <w:t>In Preparation</w:t>
      </w:r>
    </w:p>
    <w:p w:rsidR="000E51C5" w:rsidRPr="00C959CA" w:rsidRDefault="000E51C5" w:rsidP="00CF0A8E">
      <w:pPr>
        <w:pStyle w:val="ListParagraph"/>
        <w:numPr>
          <w:ilvl w:val="0"/>
          <w:numId w:val="2"/>
        </w:numPr>
        <w:spacing w:line="240" w:lineRule="auto"/>
        <w:ind w:left="360"/>
        <w:rPr>
          <w:rFonts w:asciiTheme="minorHAnsi" w:hAnsiTheme="minorHAnsi" w:cstheme="minorHAnsi"/>
        </w:rPr>
      </w:pPr>
      <w:r w:rsidRPr="00C31BE0">
        <w:rPr>
          <w:rFonts w:asciiTheme="minorHAnsi" w:hAnsiTheme="minorHAnsi" w:cstheme="minorHAnsi"/>
          <w:b/>
          <w:bCs/>
          <w:iCs/>
        </w:rPr>
        <w:t>Belcher BR</w:t>
      </w:r>
      <w:r w:rsidRPr="00C31BE0">
        <w:rPr>
          <w:rFonts w:asciiTheme="minorHAnsi" w:hAnsiTheme="minorHAnsi" w:cstheme="minorHAnsi"/>
          <w:bCs/>
          <w:iCs/>
        </w:rPr>
        <w:t>, Berrigan D, McClain J</w:t>
      </w:r>
      <w:r w:rsidR="00334F0F">
        <w:rPr>
          <w:rFonts w:asciiTheme="minorHAnsi" w:hAnsiTheme="minorHAnsi" w:cstheme="minorHAnsi"/>
          <w:bCs/>
          <w:iCs/>
        </w:rPr>
        <w:t>J</w:t>
      </w:r>
      <w:r w:rsidRPr="00C31BE0">
        <w:rPr>
          <w:rFonts w:asciiTheme="minorHAnsi" w:hAnsiTheme="minorHAnsi" w:cstheme="minorHAnsi"/>
          <w:bCs/>
          <w:iCs/>
        </w:rPr>
        <w:t>, Troiano R</w:t>
      </w:r>
      <w:r w:rsidR="00334F0F">
        <w:rPr>
          <w:rFonts w:asciiTheme="minorHAnsi" w:hAnsiTheme="minorHAnsi" w:cstheme="minorHAnsi"/>
          <w:bCs/>
          <w:iCs/>
        </w:rPr>
        <w:t>P</w:t>
      </w:r>
      <w:r w:rsidRPr="00C31BE0">
        <w:rPr>
          <w:rFonts w:asciiTheme="minorHAnsi" w:hAnsiTheme="minorHAnsi" w:cstheme="minorHAnsi"/>
          <w:bCs/>
          <w:iCs/>
        </w:rPr>
        <w:t>. NHANES National Youth Fitness Survey Physical Ac</w:t>
      </w:r>
      <w:r w:rsidR="004A15AE">
        <w:rPr>
          <w:rFonts w:asciiTheme="minorHAnsi" w:hAnsiTheme="minorHAnsi" w:cstheme="minorHAnsi"/>
          <w:bCs/>
          <w:iCs/>
        </w:rPr>
        <w:t xml:space="preserve">tivity Reference </w:t>
      </w:r>
      <w:r w:rsidRPr="00C31BE0">
        <w:rPr>
          <w:rFonts w:asciiTheme="minorHAnsi" w:hAnsiTheme="minorHAnsi" w:cstheme="minorHAnsi"/>
          <w:bCs/>
          <w:iCs/>
        </w:rPr>
        <w:t xml:space="preserve">Curves. </w:t>
      </w:r>
      <w:r w:rsidRPr="00C31BE0">
        <w:rPr>
          <w:rFonts w:asciiTheme="minorHAnsi" w:hAnsiTheme="minorHAnsi" w:cstheme="minorHAnsi"/>
          <w:bCs/>
          <w:i/>
          <w:iCs/>
        </w:rPr>
        <w:t xml:space="preserve">Data analysis completed, manuscript </w:t>
      </w:r>
      <w:r>
        <w:rPr>
          <w:rFonts w:asciiTheme="minorHAnsi" w:hAnsiTheme="minorHAnsi" w:cstheme="minorHAnsi"/>
          <w:bCs/>
          <w:i/>
          <w:iCs/>
        </w:rPr>
        <w:t>in revision</w:t>
      </w:r>
      <w:r w:rsidRPr="00C31BE0">
        <w:rPr>
          <w:rFonts w:asciiTheme="minorHAnsi" w:hAnsiTheme="minorHAnsi" w:cstheme="minorHAnsi"/>
          <w:bCs/>
          <w:i/>
          <w:iCs/>
        </w:rPr>
        <w:t>.</w:t>
      </w:r>
    </w:p>
    <w:p w:rsidR="00C959CA" w:rsidRPr="00334F0F" w:rsidRDefault="00C959CA" w:rsidP="00CF0A8E">
      <w:pPr>
        <w:pStyle w:val="ListParagraph"/>
        <w:numPr>
          <w:ilvl w:val="0"/>
          <w:numId w:val="2"/>
        </w:numPr>
        <w:spacing w:line="240" w:lineRule="auto"/>
        <w:ind w:left="360"/>
        <w:rPr>
          <w:rFonts w:asciiTheme="minorHAnsi" w:hAnsiTheme="minorHAnsi" w:cstheme="minorHAnsi"/>
        </w:rPr>
      </w:pPr>
      <w:r>
        <w:rPr>
          <w:rFonts w:asciiTheme="minorHAnsi" w:hAnsiTheme="minorHAnsi" w:cstheme="minorHAnsi"/>
          <w:b/>
          <w:bCs/>
          <w:iCs/>
        </w:rPr>
        <w:t>Belcher BR</w:t>
      </w:r>
      <w:r>
        <w:rPr>
          <w:rFonts w:asciiTheme="minorHAnsi" w:hAnsiTheme="minorHAnsi" w:cstheme="minorHAnsi"/>
          <w:bCs/>
          <w:iCs/>
        </w:rPr>
        <w:t xml:space="preserve">*, Dzubur E, West N, Dunton GF. Novel metrics derived from accelerometer data. </w:t>
      </w:r>
      <w:r>
        <w:rPr>
          <w:rFonts w:asciiTheme="minorHAnsi" w:hAnsiTheme="minorHAnsi" w:cstheme="minorHAnsi"/>
          <w:bCs/>
          <w:i/>
          <w:iCs/>
        </w:rPr>
        <w:t>Data analysis completed, manuscript in revision.</w:t>
      </w:r>
    </w:p>
    <w:p w:rsidR="00334F0F" w:rsidRPr="00334F0F" w:rsidRDefault="00334F0F" w:rsidP="00334F0F">
      <w:pPr>
        <w:pStyle w:val="ListParagraph"/>
        <w:numPr>
          <w:ilvl w:val="0"/>
          <w:numId w:val="2"/>
        </w:numPr>
        <w:spacing w:line="240" w:lineRule="auto"/>
        <w:ind w:left="360"/>
        <w:rPr>
          <w:rFonts w:asciiTheme="minorHAnsi" w:hAnsiTheme="minorHAnsi" w:cstheme="minorHAnsi"/>
        </w:rPr>
      </w:pPr>
      <w:r>
        <w:rPr>
          <w:rFonts w:asciiTheme="minorHAnsi" w:hAnsiTheme="minorHAnsi" w:cstheme="minorHAnsi"/>
          <w:b/>
          <w:bCs/>
          <w:iCs/>
        </w:rPr>
        <w:t>Belcher BR</w:t>
      </w:r>
      <w:r>
        <w:rPr>
          <w:rFonts w:asciiTheme="minorHAnsi" w:hAnsiTheme="minorHAnsi" w:cstheme="minorHAnsi"/>
          <w:bCs/>
          <w:iCs/>
        </w:rPr>
        <w:t xml:space="preserve">, Troiano RP, Broadney M, Yanovski JA, Berrigan D. </w:t>
      </w:r>
      <w:r>
        <w:t>Investigation of proportion of youth who spend time in varying sedentary bouts: implications for accelerometer data in U.S. youth</w:t>
      </w:r>
      <w:r w:rsidR="001A66D3">
        <w:t xml:space="preserve">. </w:t>
      </w:r>
      <w:r w:rsidR="001A66D3">
        <w:rPr>
          <w:i/>
        </w:rPr>
        <w:t>Analyses being conducted.</w:t>
      </w:r>
    </w:p>
    <w:p w:rsidR="0080605B" w:rsidRDefault="001D1F08" w:rsidP="0080605B">
      <w:pPr>
        <w:spacing w:line="240" w:lineRule="auto"/>
        <w:contextualSpacing/>
        <w:rPr>
          <w:b/>
        </w:rPr>
      </w:pPr>
      <w:r>
        <w:rPr>
          <w:b/>
        </w:rPr>
        <w:t>PRESENTATIONS</w:t>
      </w:r>
    </w:p>
    <w:p w:rsidR="00046D79" w:rsidRPr="00866C14" w:rsidRDefault="00046D79" w:rsidP="0080605B">
      <w:pPr>
        <w:spacing w:line="240" w:lineRule="auto"/>
        <w:contextualSpacing/>
        <w:rPr>
          <w:rFonts w:cstheme="minorHAnsi"/>
          <w:bCs/>
          <w:iCs/>
        </w:rPr>
      </w:pPr>
      <w:r>
        <w:rPr>
          <w:rFonts w:cstheme="minorHAnsi"/>
          <w:bCs/>
          <w:iCs/>
          <w:u w:val="single"/>
        </w:rPr>
        <w:t>Oral Presentations</w:t>
      </w:r>
    </w:p>
    <w:p w:rsidR="004E5322" w:rsidRPr="004E5322" w:rsidRDefault="004E5322" w:rsidP="0065241F">
      <w:pPr>
        <w:pStyle w:val="ListParagraph"/>
        <w:numPr>
          <w:ilvl w:val="0"/>
          <w:numId w:val="7"/>
        </w:numPr>
        <w:spacing w:line="240" w:lineRule="auto"/>
        <w:ind w:left="360"/>
        <w:rPr>
          <w:rFonts w:asciiTheme="minorHAnsi" w:hAnsiTheme="minorHAnsi" w:cstheme="minorHAnsi"/>
          <w:bCs/>
          <w:iCs/>
        </w:rPr>
      </w:pPr>
      <w:r>
        <w:rPr>
          <w:rFonts w:asciiTheme="minorHAnsi" w:hAnsiTheme="minorHAnsi" w:cstheme="minorHAnsi"/>
          <w:bCs/>
          <w:iCs/>
        </w:rPr>
        <w:t xml:space="preserve">Wen CKF, Liao Y, Huh J, </w:t>
      </w:r>
      <w:r w:rsidRPr="004E5322">
        <w:rPr>
          <w:rFonts w:asciiTheme="minorHAnsi" w:hAnsiTheme="minorHAnsi" w:cstheme="minorHAnsi"/>
          <w:b/>
          <w:bCs/>
          <w:iCs/>
        </w:rPr>
        <w:t>Belcher BR</w:t>
      </w:r>
      <w:r>
        <w:rPr>
          <w:rFonts w:asciiTheme="minorHAnsi" w:hAnsiTheme="minorHAnsi" w:cstheme="minorHAnsi"/>
          <w:bCs/>
          <w:iCs/>
        </w:rPr>
        <w:t xml:space="preserve">, Dzubur E, Leventhal A, Dunton GF. </w:t>
      </w:r>
      <w:r w:rsidRPr="004E5322">
        <w:rPr>
          <w:rFonts w:asciiTheme="minorHAnsi" w:hAnsiTheme="minorHAnsi" w:cstheme="minorHAnsi"/>
          <w:bCs/>
          <w:i/>
          <w:iCs/>
        </w:rPr>
        <w:t xml:space="preserve">Parental stress moderates the bi-directional relationship of mood and children's physical activity. </w:t>
      </w:r>
      <w:r w:rsidRPr="004E5322">
        <w:rPr>
          <w:rFonts w:asciiTheme="minorHAnsi" w:hAnsiTheme="minorHAnsi" w:cstheme="minorHAnsi"/>
          <w:bCs/>
          <w:iCs/>
        </w:rPr>
        <w:t>Society of Behavioral Medicine</w:t>
      </w:r>
      <w:r>
        <w:rPr>
          <w:rFonts w:asciiTheme="minorHAnsi" w:hAnsiTheme="minorHAnsi" w:cstheme="minorHAnsi"/>
          <w:bCs/>
          <w:iCs/>
        </w:rPr>
        <w:t xml:space="preserve"> Annual Meeting.</w:t>
      </w:r>
      <w:r w:rsidRPr="004E5322">
        <w:rPr>
          <w:rFonts w:asciiTheme="minorHAnsi" w:hAnsiTheme="minorHAnsi" w:cstheme="minorHAnsi"/>
          <w:bCs/>
          <w:iCs/>
        </w:rPr>
        <w:t xml:space="preserve"> San Diego, </w:t>
      </w:r>
      <w:r>
        <w:rPr>
          <w:rFonts w:asciiTheme="minorHAnsi" w:hAnsiTheme="minorHAnsi" w:cstheme="minorHAnsi"/>
          <w:bCs/>
          <w:iCs/>
        </w:rPr>
        <w:t>CA. March</w:t>
      </w:r>
      <w:r w:rsidRPr="004E5322">
        <w:rPr>
          <w:rFonts w:asciiTheme="minorHAnsi" w:hAnsiTheme="minorHAnsi" w:cstheme="minorHAnsi"/>
          <w:bCs/>
          <w:iCs/>
        </w:rPr>
        <w:t xml:space="preserve"> 2017</w:t>
      </w:r>
      <w:r>
        <w:rPr>
          <w:rFonts w:asciiTheme="minorHAnsi" w:hAnsiTheme="minorHAnsi" w:cstheme="minorHAnsi"/>
          <w:bCs/>
          <w:iCs/>
        </w:rPr>
        <w:t>.</w:t>
      </w:r>
    </w:p>
    <w:p w:rsidR="00046D79" w:rsidRPr="00C46639" w:rsidRDefault="00046D79" w:rsidP="0019748B">
      <w:pPr>
        <w:pStyle w:val="ListParagraph"/>
        <w:numPr>
          <w:ilvl w:val="0"/>
          <w:numId w:val="7"/>
        </w:numPr>
        <w:spacing w:line="240" w:lineRule="auto"/>
        <w:ind w:left="360"/>
        <w:rPr>
          <w:rFonts w:asciiTheme="minorHAnsi" w:hAnsiTheme="minorHAnsi" w:cstheme="minorHAnsi"/>
          <w:bCs/>
          <w:iCs/>
        </w:rPr>
      </w:pPr>
      <w:r w:rsidRPr="00444532">
        <w:rPr>
          <w:rFonts w:asciiTheme="minorHAnsi" w:hAnsiTheme="minorHAnsi" w:cstheme="minorHAnsi"/>
          <w:b/>
          <w:bCs/>
          <w:iCs/>
        </w:rPr>
        <w:t>Belcher BR</w:t>
      </w:r>
      <w:r w:rsidRPr="00444532">
        <w:rPr>
          <w:rFonts w:asciiTheme="minorHAnsi" w:hAnsiTheme="minorHAnsi" w:cstheme="minorHAnsi"/>
          <w:bCs/>
          <w:iCs/>
        </w:rPr>
        <w:t xml:space="preserve">, </w:t>
      </w:r>
      <w:r>
        <w:t>Papachristopoulou A, Brady SM , Berrigan D, Chen KY, Hattenbach J, Wolters P, Courville AB, Bernstein S, Smith K, Drinkard B, Rosing D, Yanovski JA</w:t>
      </w:r>
      <w:r>
        <w:rPr>
          <w:i/>
        </w:rPr>
        <w:t xml:space="preserve">. </w:t>
      </w:r>
      <w:r w:rsidRPr="00C46639">
        <w:rPr>
          <w:bCs/>
          <w:i/>
        </w:rPr>
        <w:t>Effects of interrupting sedentary behavior with short bouts of moderate physical activity on glucose tolerance in healthy children: A randomized, crossover trial</w:t>
      </w:r>
      <w:r w:rsidRPr="00C46639">
        <w:rPr>
          <w:i/>
        </w:rPr>
        <w:t>.</w:t>
      </w:r>
      <w:r>
        <w:t xml:space="preserve"> </w:t>
      </w:r>
      <w:r w:rsidRPr="00444532">
        <w:rPr>
          <w:rFonts w:cstheme="minorHAnsi"/>
          <w:bCs/>
          <w:iCs/>
        </w:rPr>
        <w:t>The</w:t>
      </w:r>
      <w:r>
        <w:rPr>
          <w:rFonts w:cstheme="minorHAnsi"/>
          <w:bCs/>
          <w:iCs/>
        </w:rPr>
        <w:t xml:space="preserve"> Obesity Society Annual Meeting. Los Angeles, CA. November 4, 2015.</w:t>
      </w:r>
    </w:p>
    <w:p w:rsidR="00046D79" w:rsidRDefault="00046D79" w:rsidP="0019748B">
      <w:pPr>
        <w:pStyle w:val="ListParagraph"/>
        <w:numPr>
          <w:ilvl w:val="0"/>
          <w:numId w:val="7"/>
        </w:numPr>
        <w:spacing w:line="240" w:lineRule="auto"/>
        <w:ind w:left="360"/>
        <w:rPr>
          <w:rFonts w:asciiTheme="minorHAnsi" w:hAnsiTheme="minorHAnsi" w:cstheme="minorHAnsi"/>
          <w:bCs/>
          <w:iCs/>
        </w:rPr>
      </w:pPr>
      <w:r w:rsidRPr="00444532">
        <w:rPr>
          <w:rFonts w:asciiTheme="minorHAnsi" w:hAnsiTheme="minorHAnsi" w:cstheme="minorHAnsi"/>
          <w:b/>
          <w:bCs/>
          <w:iCs/>
        </w:rPr>
        <w:t>Belcher BR</w:t>
      </w:r>
      <w:r w:rsidRPr="00444532">
        <w:rPr>
          <w:rFonts w:asciiTheme="minorHAnsi" w:hAnsiTheme="minorHAnsi" w:cstheme="minorHAnsi"/>
          <w:bCs/>
          <w:iCs/>
        </w:rPr>
        <w:t xml:space="preserve">, </w:t>
      </w:r>
      <w:r>
        <w:t xml:space="preserve">Papachristopoulou A, Brady SM , Berrigan D, Chen KY, Hattenbach J, Wolters P, Courville AB, Bernstein S, Smith K, Drinkard B, Rosing D, Yanovski JA. </w:t>
      </w:r>
      <w:r w:rsidRPr="00444532">
        <w:rPr>
          <w:i/>
        </w:rPr>
        <w:t>Interrupting sedentary time improves short-term metabolic function in healthy 7-11 year old children.</w:t>
      </w:r>
      <w:r>
        <w:t xml:space="preserve"> </w:t>
      </w:r>
      <w:r w:rsidRPr="00444532">
        <w:rPr>
          <w:rFonts w:cstheme="minorHAnsi"/>
          <w:bCs/>
          <w:iCs/>
        </w:rPr>
        <w:t>The International Society for Behavioral Nutrition and Physical Activity (ISBNPA) Conference. Edinburgh, Scotland. June 6, 2015.</w:t>
      </w:r>
    </w:p>
    <w:p w:rsidR="00046D79" w:rsidRDefault="00046D79" w:rsidP="0019748B">
      <w:pPr>
        <w:pStyle w:val="ListParagraph"/>
        <w:numPr>
          <w:ilvl w:val="0"/>
          <w:numId w:val="7"/>
        </w:numPr>
        <w:spacing w:line="240" w:lineRule="auto"/>
        <w:ind w:left="360"/>
        <w:rPr>
          <w:rFonts w:asciiTheme="minorHAnsi" w:hAnsiTheme="minorHAnsi" w:cstheme="minorHAnsi"/>
          <w:bCs/>
          <w:iCs/>
        </w:rPr>
      </w:pPr>
      <w:r w:rsidRPr="00444532">
        <w:rPr>
          <w:rFonts w:asciiTheme="minorHAnsi" w:hAnsiTheme="minorHAnsi" w:cstheme="minorHAnsi"/>
          <w:b/>
          <w:bCs/>
          <w:iCs/>
        </w:rPr>
        <w:t>Belcher BR</w:t>
      </w:r>
      <w:r w:rsidRPr="00444532">
        <w:rPr>
          <w:rFonts w:asciiTheme="minorHAnsi" w:hAnsiTheme="minorHAnsi" w:cstheme="minorHAnsi"/>
          <w:bCs/>
          <w:iCs/>
        </w:rPr>
        <w:t xml:space="preserve">. </w:t>
      </w:r>
      <w:r w:rsidRPr="00444532">
        <w:rPr>
          <w:rFonts w:asciiTheme="minorHAnsi" w:hAnsiTheme="minorHAnsi" w:cstheme="minorHAnsi"/>
          <w:bCs/>
          <w:i/>
          <w:iCs/>
        </w:rPr>
        <w:t>Effects of Interrupting Sedentary Behavior on Metabolic and Cognitive Outcomes in Children</w:t>
      </w:r>
      <w:r w:rsidRPr="00444532">
        <w:rPr>
          <w:rFonts w:asciiTheme="minorHAnsi" w:hAnsiTheme="minorHAnsi" w:cstheme="minorHAnsi"/>
          <w:bCs/>
          <w:iCs/>
        </w:rPr>
        <w:t>. Pediatric Endocrinology and Developmental Genetics Meeting (trans-NIH working group). September 26, 2014.</w:t>
      </w:r>
    </w:p>
    <w:p w:rsidR="00046D79" w:rsidRDefault="00046D79" w:rsidP="0019748B">
      <w:pPr>
        <w:pStyle w:val="ListParagraph"/>
        <w:numPr>
          <w:ilvl w:val="0"/>
          <w:numId w:val="7"/>
        </w:numPr>
        <w:spacing w:line="240" w:lineRule="auto"/>
        <w:ind w:left="360"/>
        <w:rPr>
          <w:rFonts w:asciiTheme="minorHAnsi" w:hAnsiTheme="minorHAnsi" w:cstheme="minorHAnsi"/>
          <w:bCs/>
          <w:iCs/>
        </w:rPr>
      </w:pPr>
      <w:r w:rsidRPr="00444532">
        <w:rPr>
          <w:rFonts w:asciiTheme="minorHAnsi" w:hAnsiTheme="minorHAnsi" w:cstheme="minorHAnsi"/>
          <w:b/>
          <w:bCs/>
          <w:iCs/>
        </w:rPr>
        <w:t>Belcher BR</w:t>
      </w:r>
      <w:r w:rsidRPr="00444532">
        <w:rPr>
          <w:rFonts w:asciiTheme="minorHAnsi" w:hAnsiTheme="minorHAnsi" w:cstheme="minorHAnsi"/>
          <w:bCs/>
          <w:iCs/>
        </w:rPr>
        <w:t>, Hennessy E, Perna F, McClain J.</w:t>
      </w:r>
      <w:r w:rsidRPr="00444532">
        <w:rPr>
          <w:rFonts w:asciiTheme="minorHAnsi" w:hAnsiTheme="minorHAnsi" w:cstheme="minorHAnsi"/>
        </w:rPr>
        <w:t xml:space="preserve"> </w:t>
      </w:r>
      <w:r w:rsidRPr="00444532">
        <w:rPr>
          <w:rFonts w:asciiTheme="minorHAnsi" w:hAnsiTheme="minorHAnsi" w:cstheme="minorHAnsi"/>
          <w:bCs/>
          <w:iCs/>
        </w:rPr>
        <w:t xml:space="preserve">Temporal patterns in accelerometer-measured physical activity (PA) among U.S. youth: differences by weight status. The International Society for Behavioral Nutrition and Physical Activity (ISBNPA) Conference. San Diego, CA. May 2014. </w:t>
      </w:r>
    </w:p>
    <w:p w:rsidR="00046D79" w:rsidRDefault="00046D79" w:rsidP="0019748B">
      <w:pPr>
        <w:pStyle w:val="ListParagraph"/>
        <w:numPr>
          <w:ilvl w:val="0"/>
          <w:numId w:val="7"/>
        </w:numPr>
        <w:spacing w:line="240" w:lineRule="auto"/>
        <w:ind w:left="360"/>
        <w:rPr>
          <w:rFonts w:asciiTheme="minorHAnsi" w:hAnsiTheme="minorHAnsi" w:cstheme="minorHAnsi"/>
          <w:bCs/>
          <w:iCs/>
        </w:rPr>
      </w:pPr>
      <w:r w:rsidRPr="004D46D1">
        <w:rPr>
          <w:rFonts w:asciiTheme="minorHAnsi" w:hAnsiTheme="minorHAnsi" w:cstheme="minorHAnsi"/>
          <w:b/>
          <w:bCs/>
          <w:iCs/>
        </w:rPr>
        <w:t>Belcher BR</w:t>
      </w:r>
      <w:r w:rsidRPr="004D46D1">
        <w:rPr>
          <w:rFonts w:asciiTheme="minorHAnsi" w:hAnsiTheme="minorHAnsi" w:cstheme="minorHAnsi"/>
          <w:bCs/>
          <w:iCs/>
        </w:rPr>
        <w:t>. Cancer Prevention Through Pediatric Obesity Research. Cancer Prevention Fellowship Program, National Cancer Institute, Bethesda, MD. February 24, 2014.</w:t>
      </w:r>
    </w:p>
    <w:p w:rsidR="00046D79" w:rsidRPr="004D46D1" w:rsidRDefault="00046D79" w:rsidP="0019748B">
      <w:pPr>
        <w:pStyle w:val="ListParagraph"/>
        <w:numPr>
          <w:ilvl w:val="0"/>
          <w:numId w:val="7"/>
        </w:numPr>
        <w:spacing w:line="240" w:lineRule="auto"/>
        <w:ind w:left="360"/>
        <w:rPr>
          <w:rFonts w:asciiTheme="minorHAnsi" w:hAnsiTheme="minorHAnsi" w:cstheme="minorHAnsi"/>
          <w:bCs/>
          <w:iCs/>
        </w:rPr>
      </w:pPr>
      <w:r w:rsidRPr="004D46D1">
        <w:rPr>
          <w:rFonts w:asciiTheme="minorHAnsi" w:hAnsiTheme="minorHAnsi" w:cstheme="minorHAnsi"/>
          <w:b/>
          <w:bCs/>
          <w:iCs/>
        </w:rPr>
        <w:t>Belcher BR</w:t>
      </w:r>
      <w:r w:rsidRPr="00C46639">
        <w:rPr>
          <w:rFonts w:asciiTheme="minorHAnsi" w:hAnsiTheme="minorHAnsi" w:cstheme="minorHAnsi"/>
          <w:bCs/>
          <w:iCs/>
        </w:rPr>
        <w:t>, Moser RP, Dodd KW, Atienza AA, Ballard-Barbash R, Berrigan D. Estimated Associations of Biomarkers and Physical Activity in Youth Vary by Measurement Modality. The National Institutes of Health Annual Research Festival. Symposium Session IV: Obesity – New Insights on Epidemiology, Investigational Models, and Therapeutic Targets. Bethesda, MD. October 2012.</w:t>
      </w:r>
    </w:p>
    <w:p w:rsidR="00046D79" w:rsidRDefault="00046D79" w:rsidP="0019748B">
      <w:pPr>
        <w:pStyle w:val="ListParagraph"/>
        <w:numPr>
          <w:ilvl w:val="0"/>
          <w:numId w:val="7"/>
        </w:numPr>
        <w:spacing w:line="240" w:lineRule="auto"/>
        <w:ind w:left="360"/>
        <w:rPr>
          <w:rFonts w:asciiTheme="minorHAnsi" w:hAnsiTheme="minorHAnsi" w:cstheme="minorHAnsi"/>
          <w:bCs/>
          <w:iCs/>
        </w:rPr>
      </w:pPr>
      <w:r w:rsidRPr="00444532">
        <w:rPr>
          <w:rFonts w:asciiTheme="minorHAnsi" w:hAnsiTheme="minorHAnsi" w:cstheme="minorHAnsi"/>
          <w:b/>
          <w:bCs/>
          <w:iCs/>
        </w:rPr>
        <w:t>Belcher BR</w:t>
      </w:r>
      <w:r w:rsidRPr="00444532">
        <w:rPr>
          <w:rFonts w:asciiTheme="minorHAnsi" w:hAnsiTheme="minorHAnsi" w:cstheme="minorHAnsi"/>
          <w:bCs/>
          <w:iCs/>
        </w:rPr>
        <w:t xml:space="preserve">, Moser RP, Dodd KW, Atienza AA, Ballard-Barbash R, Berrigan D. </w:t>
      </w:r>
      <w:r w:rsidRPr="00444532">
        <w:rPr>
          <w:rFonts w:asciiTheme="minorHAnsi" w:hAnsiTheme="minorHAnsi" w:cstheme="minorHAnsi"/>
          <w:bCs/>
          <w:i/>
          <w:iCs/>
        </w:rPr>
        <w:t>Self-reported vs. accelerometer physical activity and biomarkers among NHANES youth.</w:t>
      </w:r>
      <w:r w:rsidRPr="00444532">
        <w:rPr>
          <w:rFonts w:asciiTheme="minorHAnsi" w:hAnsiTheme="minorHAnsi" w:cstheme="minorHAnsi"/>
          <w:bCs/>
          <w:iCs/>
        </w:rPr>
        <w:t xml:space="preserve"> The International Conference on Diet and Activity Measures (ICDAM) Meeting. Rome, Italy. May 2012. </w:t>
      </w:r>
    </w:p>
    <w:p w:rsidR="00046D79" w:rsidRPr="00C46639" w:rsidRDefault="00046D79" w:rsidP="0019748B">
      <w:pPr>
        <w:pStyle w:val="ListParagraph"/>
        <w:numPr>
          <w:ilvl w:val="0"/>
          <w:numId w:val="7"/>
        </w:numPr>
        <w:spacing w:line="240" w:lineRule="auto"/>
        <w:ind w:left="360"/>
        <w:rPr>
          <w:rFonts w:asciiTheme="minorHAnsi" w:hAnsiTheme="minorHAnsi" w:cstheme="minorHAnsi"/>
          <w:bCs/>
          <w:iCs/>
        </w:rPr>
      </w:pPr>
      <w:r w:rsidRPr="004D46D1">
        <w:rPr>
          <w:rFonts w:asciiTheme="minorHAnsi" w:hAnsiTheme="minorHAnsi" w:cstheme="minorHAnsi"/>
          <w:b/>
          <w:bCs/>
          <w:iCs/>
        </w:rPr>
        <w:t>Belcher BR</w:t>
      </w:r>
      <w:r w:rsidRPr="00C46639">
        <w:rPr>
          <w:rFonts w:asciiTheme="minorHAnsi" w:hAnsiTheme="minorHAnsi" w:cstheme="minorHAnsi"/>
          <w:bCs/>
          <w:iCs/>
        </w:rPr>
        <w:t>, Moser RP, Dodd KW, Atienza AA, Ballard-Barbash R, Berrigan D. Self-reported vs. accelerometer physical activity and biomarkers among NHANES youth. The International Society for Behavioral Nutrition and Physical Activity (ISBNPA) Conference. Austin, TX. May 2012.</w:t>
      </w:r>
    </w:p>
    <w:p w:rsidR="00046D79" w:rsidRPr="004D46D1" w:rsidRDefault="00046D79" w:rsidP="0019748B">
      <w:pPr>
        <w:pStyle w:val="ListParagraph"/>
        <w:numPr>
          <w:ilvl w:val="0"/>
          <w:numId w:val="7"/>
        </w:numPr>
        <w:spacing w:line="240" w:lineRule="auto"/>
        <w:ind w:left="360"/>
        <w:rPr>
          <w:rFonts w:asciiTheme="minorHAnsi" w:hAnsiTheme="minorHAnsi" w:cstheme="minorHAnsi"/>
          <w:bCs/>
          <w:iCs/>
        </w:rPr>
      </w:pPr>
      <w:r w:rsidRPr="00444532">
        <w:rPr>
          <w:rFonts w:asciiTheme="minorHAnsi" w:hAnsiTheme="minorHAnsi" w:cstheme="minorHAnsi"/>
          <w:b/>
          <w:bCs/>
          <w:iCs/>
        </w:rPr>
        <w:t>Belcher BR</w:t>
      </w:r>
      <w:r w:rsidRPr="00444532">
        <w:rPr>
          <w:rFonts w:asciiTheme="minorHAnsi" w:hAnsiTheme="minorHAnsi" w:cstheme="minorHAnsi"/>
          <w:bCs/>
          <w:iCs/>
        </w:rPr>
        <w:t xml:space="preserve">, Chou, CP, &amp; Spruijt-Metz, D. Objectively measured physical activity in U.S. youth: Impact of gender, ethnicity, age, and weight status. The Obesity Society Annual Meeting. Washington DC. October 2009. </w:t>
      </w:r>
    </w:p>
    <w:p w:rsidR="00046D79" w:rsidRPr="004D46D1" w:rsidRDefault="00046D79" w:rsidP="00046D79">
      <w:pPr>
        <w:spacing w:line="240" w:lineRule="auto"/>
        <w:rPr>
          <w:rFonts w:cstheme="minorHAnsi"/>
          <w:bCs/>
          <w:iCs/>
          <w:u w:val="single"/>
        </w:rPr>
      </w:pPr>
      <w:r w:rsidRPr="004D46D1">
        <w:rPr>
          <w:rFonts w:cstheme="minorHAnsi"/>
          <w:bCs/>
          <w:iCs/>
          <w:u w:val="single"/>
        </w:rPr>
        <w:t>Poster Presentations</w:t>
      </w:r>
    </w:p>
    <w:p w:rsidR="00046D79" w:rsidRPr="0065241F" w:rsidRDefault="00046D79" w:rsidP="005B013B">
      <w:pPr>
        <w:pStyle w:val="ListParagraph"/>
        <w:numPr>
          <w:ilvl w:val="0"/>
          <w:numId w:val="8"/>
        </w:numPr>
        <w:spacing w:line="240" w:lineRule="auto"/>
        <w:ind w:left="360"/>
        <w:rPr>
          <w:rFonts w:asciiTheme="minorHAnsi" w:hAnsiTheme="minorHAnsi" w:cstheme="minorHAnsi"/>
          <w:bCs/>
          <w:iCs/>
        </w:rPr>
      </w:pPr>
      <w:r>
        <w:t xml:space="preserve">Dunton GF, O’Connor S, </w:t>
      </w:r>
      <w:r w:rsidRPr="00423D3B">
        <w:rPr>
          <w:b/>
        </w:rPr>
        <w:t>Belcher BR</w:t>
      </w:r>
      <w:r>
        <w:t>, Maher JP, Ra CK, Schembre S. Associations of physical activity and sedentary behaviors with dietary intake in children measured by accelerometer and 24-hour dietary recall. 2016. The International Congress of Behavioral Medicine. Melbourne, Australia. December 2016</w:t>
      </w:r>
      <w:r w:rsidR="005B013B">
        <w:t>.</w:t>
      </w:r>
    </w:p>
    <w:p w:rsidR="0065241F" w:rsidRDefault="0065241F" w:rsidP="0065241F">
      <w:pPr>
        <w:pStyle w:val="ListParagraph"/>
        <w:numPr>
          <w:ilvl w:val="0"/>
          <w:numId w:val="8"/>
        </w:numPr>
        <w:spacing w:line="240" w:lineRule="auto"/>
        <w:ind w:left="360"/>
        <w:rPr>
          <w:rFonts w:asciiTheme="minorHAnsi" w:hAnsiTheme="minorHAnsi" w:cstheme="minorHAnsi"/>
          <w:bCs/>
          <w:iCs/>
        </w:rPr>
      </w:pPr>
      <w:r>
        <w:rPr>
          <w:rFonts w:asciiTheme="minorHAnsi" w:hAnsiTheme="minorHAnsi" w:cstheme="minorHAnsi"/>
          <w:bCs/>
          <w:iCs/>
        </w:rPr>
        <w:t xml:space="preserve">Dzubur E, </w:t>
      </w:r>
      <w:r w:rsidRPr="0065241F">
        <w:rPr>
          <w:rFonts w:asciiTheme="minorHAnsi" w:hAnsiTheme="minorHAnsi" w:cstheme="minorHAnsi"/>
          <w:b/>
          <w:bCs/>
          <w:iCs/>
        </w:rPr>
        <w:t>Belcher BR</w:t>
      </w:r>
      <w:r>
        <w:rPr>
          <w:rFonts w:asciiTheme="minorHAnsi" w:hAnsiTheme="minorHAnsi" w:cstheme="minorHAnsi"/>
          <w:bCs/>
          <w:iCs/>
        </w:rPr>
        <w:t>, Huh J, Dunto</w:t>
      </w:r>
      <w:r w:rsidRPr="0065241F">
        <w:rPr>
          <w:rFonts w:asciiTheme="minorHAnsi" w:hAnsiTheme="minorHAnsi" w:cstheme="minorHAnsi"/>
          <w:bCs/>
          <w:iCs/>
        </w:rPr>
        <w:t>n GF. Age, gender, and ethnic differences in sedentary behavior bouts among children. To be presented as a poster at the ILSI Tech Summit on Innovative Tools for Assessing Diet &amp; Physical Activity for Health Promotion. San Diego, CA.</w:t>
      </w:r>
      <w:r>
        <w:rPr>
          <w:rFonts w:asciiTheme="minorHAnsi" w:hAnsiTheme="minorHAnsi" w:cstheme="minorHAnsi"/>
          <w:bCs/>
          <w:iCs/>
        </w:rPr>
        <w:t xml:space="preserve"> November 2016.</w:t>
      </w:r>
    </w:p>
    <w:p w:rsidR="007334DB" w:rsidRPr="001F7A43" w:rsidRDefault="001F7A43" w:rsidP="001F7A43">
      <w:pPr>
        <w:pStyle w:val="ListParagraph"/>
        <w:numPr>
          <w:ilvl w:val="0"/>
          <w:numId w:val="8"/>
        </w:numPr>
        <w:ind w:left="360"/>
        <w:rPr>
          <w:rFonts w:asciiTheme="minorHAnsi" w:hAnsiTheme="minorHAnsi" w:cstheme="minorHAnsi"/>
          <w:bCs/>
          <w:iCs/>
        </w:rPr>
      </w:pPr>
      <w:r w:rsidRPr="001F7A43">
        <w:rPr>
          <w:rFonts w:cstheme="minorHAnsi"/>
          <w:bCs/>
          <w:iCs/>
        </w:rPr>
        <w:t>Zink</w:t>
      </w:r>
      <w:r>
        <w:rPr>
          <w:rFonts w:cstheme="minorHAnsi"/>
          <w:bCs/>
          <w:iCs/>
        </w:rPr>
        <w:t xml:space="preserve"> J</w:t>
      </w:r>
      <w:r w:rsidRPr="001F7A43">
        <w:rPr>
          <w:rFonts w:cstheme="minorHAnsi"/>
          <w:bCs/>
          <w:iCs/>
        </w:rPr>
        <w:t xml:space="preserve">, </w:t>
      </w:r>
      <w:r w:rsidRPr="001F7A43">
        <w:rPr>
          <w:rFonts w:cstheme="minorHAnsi"/>
          <w:b/>
          <w:bCs/>
          <w:iCs/>
        </w:rPr>
        <w:t>Belcher BR</w:t>
      </w:r>
      <w:r w:rsidRPr="001F7A43">
        <w:rPr>
          <w:rFonts w:cstheme="minorHAnsi"/>
          <w:bCs/>
          <w:iCs/>
        </w:rPr>
        <w:t xml:space="preserve">, </w:t>
      </w:r>
      <w:r>
        <w:rPr>
          <w:rFonts w:cstheme="minorHAnsi"/>
          <w:bCs/>
          <w:iCs/>
        </w:rPr>
        <w:t xml:space="preserve">Wen CKF, Dzubur E, Dunton GF. </w:t>
      </w:r>
      <w:r w:rsidR="007334DB" w:rsidRPr="001F7A43">
        <w:rPr>
          <w:rFonts w:cstheme="minorHAnsi"/>
          <w:bCs/>
          <w:iCs/>
        </w:rPr>
        <w:t xml:space="preserve">Comparing </w:t>
      </w:r>
      <w:r w:rsidRPr="001F7A43">
        <w:rPr>
          <w:rFonts w:cstheme="minorHAnsi"/>
          <w:bCs/>
          <w:iCs/>
        </w:rPr>
        <w:t>c</w:t>
      </w:r>
      <w:r w:rsidR="007334DB" w:rsidRPr="001F7A43">
        <w:rPr>
          <w:rFonts w:cstheme="minorHAnsi"/>
          <w:bCs/>
          <w:iCs/>
        </w:rPr>
        <w:t xml:space="preserve">hildren’s </w:t>
      </w:r>
      <w:r w:rsidRPr="001F7A43">
        <w:rPr>
          <w:rFonts w:cstheme="minorHAnsi"/>
          <w:bCs/>
          <w:iCs/>
        </w:rPr>
        <w:t>e</w:t>
      </w:r>
      <w:r w:rsidR="007334DB" w:rsidRPr="001F7A43">
        <w:rPr>
          <w:rFonts w:cstheme="minorHAnsi"/>
          <w:bCs/>
          <w:iCs/>
        </w:rPr>
        <w:t xml:space="preserve">cological </w:t>
      </w:r>
      <w:r w:rsidRPr="001F7A43">
        <w:rPr>
          <w:rFonts w:cstheme="minorHAnsi"/>
          <w:bCs/>
          <w:iCs/>
        </w:rPr>
        <w:t>m</w:t>
      </w:r>
      <w:r w:rsidR="007334DB" w:rsidRPr="001F7A43">
        <w:rPr>
          <w:rFonts w:cstheme="minorHAnsi"/>
          <w:bCs/>
          <w:iCs/>
        </w:rPr>
        <w:t xml:space="preserve">omentary </w:t>
      </w:r>
      <w:r w:rsidRPr="001F7A43">
        <w:rPr>
          <w:rFonts w:cstheme="minorHAnsi"/>
          <w:bCs/>
          <w:iCs/>
        </w:rPr>
        <w:t>a</w:t>
      </w:r>
      <w:r w:rsidR="007334DB" w:rsidRPr="001F7A43">
        <w:rPr>
          <w:rFonts w:cstheme="minorHAnsi"/>
          <w:bCs/>
          <w:iCs/>
        </w:rPr>
        <w:t>ssessment-</w:t>
      </w:r>
      <w:r w:rsidRPr="001F7A43">
        <w:rPr>
          <w:rFonts w:cstheme="minorHAnsi"/>
          <w:bCs/>
          <w:iCs/>
        </w:rPr>
        <w:t>r</w:t>
      </w:r>
      <w:r w:rsidR="007334DB" w:rsidRPr="001F7A43">
        <w:rPr>
          <w:rFonts w:cstheme="minorHAnsi"/>
          <w:bCs/>
          <w:iCs/>
        </w:rPr>
        <w:t xml:space="preserve">eported </w:t>
      </w:r>
      <w:r w:rsidRPr="001F7A43">
        <w:rPr>
          <w:rFonts w:cstheme="minorHAnsi"/>
          <w:bCs/>
          <w:iCs/>
        </w:rPr>
        <w:t>p</w:t>
      </w:r>
      <w:r w:rsidR="007334DB" w:rsidRPr="001F7A43">
        <w:rPr>
          <w:rFonts w:cstheme="minorHAnsi"/>
          <w:bCs/>
          <w:iCs/>
        </w:rPr>
        <w:t xml:space="preserve">hysical </w:t>
      </w:r>
      <w:r w:rsidRPr="001F7A43">
        <w:rPr>
          <w:rFonts w:cstheme="minorHAnsi"/>
          <w:bCs/>
          <w:iCs/>
        </w:rPr>
        <w:t>a</w:t>
      </w:r>
      <w:r w:rsidR="007334DB" w:rsidRPr="001F7A43">
        <w:rPr>
          <w:rFonts w:cstheme="minorHAnsi"/>
          <w:bCs/>
          <w:iCs/>
        </w:rPr>
        <w:t>ctivity with a</w:t>
      </w:r>
      <w:r w:rsidRPr="001F7A43">
        <w:rPr>
          <w:rFonts w:cstheme="minorHAnsi"/>
          <w:bCs/>
          <w:iCs/>
        </w:rPr>
        <w:t>n</w:t>
      </w:r>
      <w:r w:rsidR="007334DB" w:rsidRPr="001F7A43">
        <w:rPr>
          <w:rFonts w:cstheme="minorHAnsi"/>
          <w:bCs/>
          <w:iCs/>
        </w:rPr>
        <w:t xml:space="preserve"> </w:t>
      </w:r>
      <w:r w:rsidRPr="001F7A43">
        <w:rPr>
          <w:rFonts w:cstheme="minorHAnsi"/>
          <w:bCs/>
          <w:iCs/>
        </w:rPr>
        <w:t>a</w:t>
      </w:r>
      <w:r w:rsidR="007334DB" w:rsidRPr="001F7A43">
        <w:rPr>
          <w:rFonts w:cstheme="minorHAnsi"/>
          <w:bCs/>
          <w:iCs/>
        </w:rPr>
        <w:t>ccelerometer</w:t>
      </w:r>
      <w:r w:rsidRPr="001F7A43">
        <w:rPr>
          <w:rFonts w:cstheme="minorHAnsi"/>
          <w:bCs/>
          <w:iCs/>
        </w:rPr>
        <w:t xml:space="preserve"> m</w:t>
      </w:r>
      <w:r w:rsidR="007334DB" w:rsidRPr="001F7A43">
        <w:rPr>
          <w:rFonts w:cstheme="minorHAnsi"/>
          <w:bCs/>
          <w:iCs/>
        </w:rPr>
        <w:t xml:space="preserve">easure of </w:t>
      </w:r>
      <w:r w:rsidRPr="001F7A43">
        <w:rPr>
          <w:rFonts w:cstheme="minorHAnsi"/>
          <w:bCs/>
          <w:iCs/>
        </w:rPr>
        <w:t>p</w:t>
      </w:r>
      <w:r w:rsidR="007334DB" w:rsidRPr="001F7A43">
        <w:rPr>
          <w:rFonts w:cstheme="minorHAnsi"/>
          <w:bCs/>
          <w:iCs/>
        </w:rPr>
        <w:t xml:space="preserve">hysical </w:t>
      </w:r>
      <w:r w:rsidRPr="001F7A43">
        <w:rPr>
          <w:rFonts w:cstheme="minorHAnsi"/>
          <w:bCs/>
          <w:iCs/>
        </w:rPr>
        <w:t>a</w:t>
      </w:r>
      <w:r w:rsidR="007334DB" w:rsidRPr="001F7A43">
        <w:rPr>
          <w:rFonts w:cstheme="minorHAnsi"/>
          <w:bCs/>
          <w:iCs/>
        </w:rPr>
        <w:t>ctivity</w:t>
      </w:r>
      <w:r w:rsidRPr="001F7A43">
        <w:rPr>
          <w:rFonts w:cstheme="minorHAnsi"/>
          <w:bCs/>
          <w:iCs/>
        </w:rPr>
        <w:t xml:space="preserve">. </w:t>
      </w:r>
      <w:r w:rsidRPr="001F7A43">
        <w:rPr>
          <w:rFonts w:asciiTheme="minorHAnsi" w:hAnsiTheme="minorHAnsi" w:cstheme="minorHAnsi"/>
          <w:bCs/>
          <w:iCs/>
        </w:rPr>
        <w:t>To be presented as a poster at the ILSI Tech Summit on Innovative Tools for Assessing Diet &amp; Physical Activity for Health Promotion. San Diego, CA. November 2016.</w:t>
      </w:r>
    </w:p>
    <w:p w:rsidR="00046D79" w:rsidRDefault="00046D79" w:rsidP="005B013B">
      <w:pPr>
        <w:pStyle w:val="ListParagraph"/>
        <w:numPr>
          <w:ilvl w:val="0"/>
          <w:numId w:val="8"/>
        </w:numPr>
        <w:spacing w:line="240" w:lineRule="auto"/>
        <w:ind w:left="360"/>
        <w:rPr>
          <w:rFonts w:asciiTheme="minorHAnsi" w:hAnsiTheme="minorHAnsi" w:cstheme="minorHAnsi"/>
          <w:bCs/>
          <w:iCs/>
        </w:rPr>
      </w:pPr>
      <w:r>
        <w:rPr>
          <w:rFonts w:asciiTheme="minorHAnsi" w:hAnsiTheme="minorHAnsi" w:cstheme="minorHAnsi"/>
          <w:b/>
          <w:bCs/>
          <w:iCs/>
        </w:rPr>
        <w:t xml:space="preserve">Belcher </w:t>
      </w:r>
      <w:r w:rsidRPr="00423D3B">
        <w:rPr>
          <w:rFonts w:asciiTheme="minorHAnsi" w:hAnsiTheme="minorHAnsi" w:cstheme="minorHAnsi"/>
          <w:b/>
          <w:bCs/>
          <w:iCs/>
        </w:rPr>
        <w:t>BR</w:t>
      </w:r>
      <w:r>
        <w:rPr>
          <w:rFonts w:asciiTheme="minorHAnsi" w:hAnsiTheme="minorHAnsi" w:cstheme="minorHAnsi"/>
          <w:bCs/>
          <w:iCs/>
        </w:rPr>
        <w:t xml:space="preserve">, Huh J, Dzubur E, Dunton GF. </w:t>
      </w:r>
      <w:r w:rsidRPr="004538F9">
        <w:rPr>
          <w:rFonts w:asciiTheme="minorHAnsi" w:hAnsiTheme="minorHAnsi" w:cstheme="minorHAnsi"/>
          <w:bCs/>
          <w:iCs/>
        </w:rPr>
        <w:t>Interruptions in sedentary time are associated with adiposity in a sample of free-living children.</w:t>
      </w:r>
      <w:r>
        <w:rPr>
          <w:rFonts w:asciiTheme="minorHAnsi" w:hAnsiTheme="minorHAnsi" w:cstheme="minorHAnsi"/>
          <w:bCs/>
          <w:iCs/>
        </w:rPr>
        <w:t xml:space="preserve"> International Society for Behavioral Nutrition and Physical Activity Conference. Capetown, South Africa. June 2016.</w:t>
      </w:r>
    </w:p>
    <w:p w:rsidR="00046D79" w:rsidRPr="004538F9" w:rsidRDefault="00046D79" w:rsidP="005B013B">
      <w:pPr>
        <w:pStyle w:val="ListParagraph"/>
        <w:numPr>
          <w:ilvl w:val="0"/>
          <w:numId w:val="8"/>
        </w:numPr>
        <w:spacing w:line="240" w:lineRule="auto"/>
        <w:ind w:left="360"/>
        <w:rPr>
          <w:rFonts w:asciiTheme="minorHAnsi" w:hAnsiTheme="minorHAnsi" w:cstheme="minorHAnsi"/>
          <w:bCs/>
          <w:iCs/>
        </w:rPr>
      </w:pPr>
      <w:r>
        <w:t xml:space="preserve">Dunton GF, Dzubur, E, Leventhal AM, Maher J, Margolin G, </w:t>
      </w:r>
      <w:r w:rsidRPr="00CD3899">
        <w:rPr>
          <w:b/>
        </w:rPr>
        <w:t>Belcher BR</w:t>
      </w:r>
      <w:r>
        <w:t>, Huh J. Intra-dyadic relations of daily stress with</w:t>
      </w:r>
      <w:r w:rsidR="005B013B">
        <w:t xml:space="preserve"> </w:t>
      </w:r>
      <w:r>
        <w:t>physical activity and sedentary behavior among mothers and children: An Ecological Momentary Assessment Study. Accepted for oral presentation. 2016. To be presented at:</w:t>
      </w:r>
      <w:r w:rsidRPr="00CD3899">
        <w:rPr>
          <w:rFonts w:asciiTheme="minorHAnsi" w:hAnsiTheme="minorHAnsi" w:cstheme="minorHAnsi"/>
          <w:bCs/>
          <w:iCs/>
        </w:rPr>
        <w:t xml:space="preserve"> </w:t>
      </w:r>
      <w:r>
        <w:rPr>
          <w:rFonts w:asciiTheme="minorHAnsi" w:hAnsiTheme="minorHAnsi" w:cstheme="minorHAnsi"/>
          <w:bCs/>
          <w:iCs/>
        </w:rPr>
        <w:t>International Society for Behavioral Nutrition and Physical Activity Conference. Capetown, South Africa. June 2016.</w:t>
      </w:r>
    </w:p>
    <w:p w:rsidR="00046D79" w:rsidRPr="001F762E" w:rsidRDefault="00046D79" w:rsidP="005B013B">
      <w:pPr>
        <w:pStyle w:val="ListParagraph"/>
        <w:numPr>
          <w:ilvl w:val="0"/>
          <w:numId w:val="8"/>
        </w:numPr>
        <w:spacing w:line="240" w:lineRule="auto"/>
        <w:ind w:left="360"/>
        <w:rPr>
          <w:rFonts w:asciiTheme="minorHAnsi" w:hAnsiTheme="minorHAnsi" w:cstheme="minorHAnsi"/>
          <w:bCs/>
          <w:iCs/>
        </w:rPr>
      </w:pPr>
      <w:r w:rsidRPr="001F762E">
        <w:rPr>
          <w:rFonts w:asciiTheme="minorHAnsi" w:hAnsiTheme="minorHAnsi" w:cstheme="minorHAnsi"/>
          <w:bCs/>
          <w:iCs/>
        </w:rPr>
        <w:t>O’Reilly GA, Huh J, Black DS,</w:t>
      </w:r>
      <w:r w:rsidRPr="001F762E">
        <w:rPr>
          <w:rFonts w:asciiTheme="minorHAnsi" w:hAnsiTheme="minorHAnsi" w:cstheme="minorHAnsi"/>
          <w:b/>
          <w:bCs/>
          <w:iCs/>
        </w:rPr>
        <w:t xml:space="preserve"> Belcher BR</w:t>
      </w:r>
      <w:r w:rsidRPr="001F762E">
        <w:rPr>
          <w:rFonts w:asciiTheme="minorHAnsi" w:hAnsiTheme="minorHAnsi" w:cstheme="minorHAnsi"/>
          <w:bCs/>
          <w:iCs/>
        </w:rPr>
        <w:t>, Davis JN, Goran MI, Weigensberg MJ, Spruijt-Metz D.</w:t>
      </w:r>
      <w:r w:rsidRPr="001F762E">
        <w:rPr>
          <w:rFonts w:asciiTheme="minorHAnsi" w:hAnsiTheme="minorHAnsi" w:cstheme="minorHAnsi"/>
          <w:b/>
          <w:bCs/>
          <w:iCs/>
        </w:rPr>
        <w:t xml:space="preserve"> </w:t>
      </w:r>
      <w:r w:rsidRPr="001F762E">
        <w:rPr>
          <w:rFonts w:asciiTheme="minorHAnsi" w:hAnsiTheme="minorHAnsi" w:cstheme="minorHAnsi"/>
          <w:bCs/>
          <w:iCs/>
        </w:rPr>
        <w:t>Effects of high sugar/low fiber vs low sugar/high fiber experimental meals on ad libitum sugar intake in overweight adolescents</w:t>
      </w:r>
      <w:r>
        <w:rPr>
          <w:rFonts w:asciiTheme="minorHAnsi" w:hAnsiTheme="minorHAnsi" w:cstheme="minorHAnsi"/>
          <w:bCs/>
          <w:iCs/>
        </w:rPr>
        <w:t>. Society for Behavioral Medicine Annual Meeting. Washington, D.C. March 2015.</w:t>
      </w:r>
    </w:p>
    <w:p w:rsidR="00046D79" w:rsidRPr="00891A18" w:rsidRDefault="00046D79" w:rsidP="005B013B">
      <w:pPr>
        <w:pStyle w:val="ListParagraph"/>
        <w:numPr>
          <w:ilvl w:val="0"/>
          <w:numId w:val="8"/>
        </w:numPr>
        <w:spacing w:line="240" w:lineRule="auto"/>
        <w:ind w:left="360"/>
        <w:rPr>
          <w:rFonts w:asciiTheme="minorHAnsi" w:hAnsiTheme="minorHAnsi" w:cstheme="minorHAnsi"/>
          <w:bCs/>
          <w:iCs/>
        </w:rPr>
      </w:pPr>
      <w:r w:rsidRPr="00891A18">
        <w:rPr>
          <w:rFonts w:asciiTheme="minorHAnsi" w:hAnsiTheme="minorHAnsi" w:cstheme="minorHAnsi"/>
          <w:bCs/>
          <w:iCs/>
        </w:rPr>
        <w:t>Huh</w:t>
      </w:r>
      <w:r w:rsidRPr="00891A18">
        <w:rPr>
          <w:rFonts w:asciiTheme="minorHAnsi" w:hAnsiTheme="minorHAnsi" w:cstheme="minorHAnsi"/>
          <w:bCs/>
          <w:iCs/>
          <w:vertAlign w:val="superscript"/>
        </w:rPr>
        <w:t xml:space="preserve"> </w:t>
      </w:r>
      <w:r w:rsidRPr="00891A18">
        <w:rPr>
          <w:rFonts w:asciiTheme="minorHAnsi" w:hAnsiTheme="minorHAnsi" w:cstheme="minorHAnsi"/>
          <w:bCs/>
          <w:iCs/>
        </w:rPr>
        <w:t>J,</w:t>
      </w:r>
      <w:r w:rsidRPr="00891A18">
        <w:rPr>
          <w:rFonts w:asciiTheme="minorHAnsi" w:hAnsiTheme="minorHAnsi" w:cstheme="minorHAnsi"/>
          <w:b/>
          <w:bCs/>
          <w:iCs/>
        </w:rPr>
        <w:t xml:space="preserve"> Belcher BR</w:t>
      </w:r>
      <w:r w:rsidRPr="00891A18">
        <w:rPr>
          <w:rFonts w:asciiTheme="minorHAnsi" w:hAnsiTheme="minorHAnsi" w:cstheme="minorHAnsi"/>
          <w:bCs/>
          <w:iCs/>
        </w:rPr>
        <w:t>, Hedeker D, Dzubur E, Dunton GF. Applying mixed effects location scale modeling to examine the relations between mothers’ and children’s sedentary behavior. Society for Behavioral Medicine Annual Meeting. Washington, D.C. March 2015.</w:t>
      </w:r>
    </w:p>
    <w:p w:rsidR="00046D79" w:rsidRPr="002D3457" w:rsidRDefault="00046D79" w:rsidP="005B013B">
      <w:pPr>
        <w:pStyle w:val="ListParagraph"/>
        <w:numPr>
          <w:ilvl w:val="0"/>
          <w:numId w:val="8"/>
        </w:numPr>
        <w:spacing w:line="240" w:lineRule="auto"/>
        <w:ind w:left="360"/>
        <w:rPr>
          <w:rFonts w:asciiTheme="minorHAnsi" w:hAnsiTheme="minorHAnsi" w:cstheme="minorHAnsi"/>
          <w:bCs/>
          <w:iCs/>
        </w:rPr>
      </w:pPr>
      <w:r w:rsidRPr="002D3457">
        <w:rPr>
          <w:rFonts w:asciiTheme="minorHAnsi" w:hAnsiTheme="minorHAnsi" w:cstheme="minorHAnsi"/>
          <w:bCs/>
          <w:iCs/>
        </w:rPr>
        <w:t>Hattenbach J,</w:t>
      </w:r>
      <w:r w:rsidRPr="002D3457">
        <w:rPr>
          <w:rFonts w:asciiTheme="minorHAnsi" w:hAnsiTheme="minorHAnsi" w:cstheme="minorHAnsi"/>
          <w:b/>
          <w:bCs/>
          <w:iCs/>
        </w:rPr>
        <w:t xml:space="preserve">  Belcher BR</w:t>
      </w:r>
      <w:r w:rsidRPr="002D3457">
        <w:rPr>
          <w:rFonts w:asciiTheme="minorHAnsi" w:hAnsiTheme="minorHAnsi" w:cstheme="minorHAnsi"/>
          <w:bCs/>
          <w:iCs/>
        </w:rPr>
        <w:t>,</w:t>
      </w:r>
      <w:r w:rsidRPr="002D3457">
        <w:rPr>
          <w:rFonts w:asciiTheme="minorHAnsi" w:hAnsiTheme="minorHAnsi" w:cstheme="minorHAnsi"/>
          <w:b/>
          <w:bCs/>
          <w:iCs/>
        </w:rPr>
        <w:t xml:space="preserve"> </w:t>
      </w:r>
      <w:r w:rsidRPr="002D3457">
        <w:rPr>
          <w:rFonts w:asciiTheme="minorHAnsi" w:hAnsiTheme="minorHAnsi" w:cstheme="minorHAnsi"/>
          <w:bCs/>
          <w:iCs/>
        </w:rPr>
        <w:t>Chen KY, Papachristopoulou A, Smyth S, Tigner IL, Brady SM Smith K, Drinkard B, Rosing D, Berrigan D, Brychta RJ, Yanovski JA.</w:t>
      </w:r>
      <w:r>
        <w:rPr>
          <w:rFonts w:asciiTheme="minorHAnsi" w:hAnsiTheme="minorHAnsi" w:cstheme="minorHAnsi"/>
          <w:bCs/>
          <w:iCs/>
        </w:rPr>
        <w:t xml:space="preserve"> </w:t>
      </w:r>
      <w:r w:rsidRPr="002D3457">
        <w:rPr>
          <w:rFonts w:asciiTheme="minorHAnsi" w:hAnsiTheme="minorHAnsi" w:cstheme="minorHAnsi"/>
          <w:bCs/>
          <w:iCs/>
        </w:rPr>
        <w:t>Does free-living physical activity (FLPA) influence metabolic response to a sedentary breaks intervention in children?</w:t>
      </w:r>
      <w:r>
        <w:rPr>
          <w:rFonts w:asciiTheme="minorHAnsi" w:hAnsiTheme="minorHAnsi" w:cstheme="minorHAnsi"/>
          <w:bCs/>
          <w:iCs/>
        </w:rPr>
        <w:t xml:space="preserve"> The Obesity Society Annual Meeting. Los Angeles, CA. November 2015.</w:t>
      </w:r>
    </w:p>
    <w:p w:rsidR="00046D79" w:rsidRPr="00BF03A6"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BF03A6">
        <w:rPr>
          <w:rFonts w:asciiTheme="minorHAnsi" w:hAnsiTheme="minorHAnsi" w:cstheme="minorHAnsi"/>
          <w:bCs/>
          <w:iCs/>
        </w:rPr>
        <w:t xml:space="preserve">, Hennessy E, Perna F, McClain J. Temporal patterns in accelerometer-measured physical activity (PA) among U.S. youth: differences by weight status. The Obesity Society Annual Meeting. Atlanta, GA. November 2013. </w:t>
      </w:r>
    </w:p>
    <w:p w:rsidR="00046D79" w:rsidRPr="00BF03A6"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Cs/>
          <w:iCs/>
        </w:rPr>
        <w:t xml:space="preserve">Hennessy E, </w:t>
      </w:r>
      <w:r w:rsidRPr="00BF03A6">
        <w:rPr>
          <w:rFonts w:asciiTheme="minorHAnsi" w:hAnsiTheme="minorHAnsi" w:cstheme="minorHAnsi"/>
          <w:b/>
          <w:bCs/>
          <w:iCs/>
        </w:rPr>
        <w:t>Belcher BR</w:t>
      </w:r>
      <w:r w:rsidRPr="00BF03A6">
        <w:rPr>
          <w:rFonts w:asciiTheme="minorHAnsi" w:hAnsiTheme="minorHAnsi" w:cstheme="minorHAnsi"/>
          <w:bCs/>
          <w:iCs/>
        </w:rPr>
        <w:t>, Perna F, McClain J. U.S. Children’s Physical Activity by Time of Day: Results from the National Health and Nutrition Examination Survey (NHANES). The International Society for Behavioral N</w:t>
      </w:r>
      <w:r>
        <w:rPr>
          <w:rFonts w:asciiTheme="minorHAnsi" w:hAnsiTheme="minorHAnsi" w:cstheme="minorHAnsi"/>
          <w:bCs/>
          <w:iCs/>
        </w:rPr>
        <w:t xml:space="preserve">utrition and Physical Activity </w:t>
      </w:r>
      <w:r w:rsidRPr="00BF03A6">
        <w:rPr>
          <w:rFonts w:asciiTheme="minorHAnsi" w:hAnsiTheme="minorHAnsi" w:cstheme="minorHAnsi"/>
          <w:bCs/>
          <w:iCs/>
        </w:rPr>
        <w:t>Conference. Ghent, Belgium. May 2013.</w:t>
      </w:r>
    </w:p>
    <w:p w:rsidR="00046D79" w:rsidRPr="00BF03A6"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Cs/>
          <w:iCs/>
        </w:rPr>
        <w:t xml:space="preserve">Hsu YW, Chou CP, </w:t>
      </w:r>
      <w:r w:rsidRPr="00BF03A6">
        <w:rPr>
          <w:rFonts w:asciiTheme="minorHAnsi" w:hAnsiTheme="minorHAnsi" w:cstheme="minorHAnsi"/>
          <w:b/>
          <w:bCs/>
          <w:iCs/>
        </w:rPr>
        <w:t>Belcher BR</w:t>
      </w:r>
      <w:r w:rsidRPr="00BF03A6">
        <w:rPr>
          <w:rFonts w:asciiTheme="minorHAnsi" w:hAnsiTheme="minorHAnsi" w:cstheme="minorHAnsi"/>
          <w:bCs/>
          <w:iCs/>
        </w:rPr>
        <w:t>, Nguyen-Rodriguez ST, Weigensberg MJ, McClain AD, Spruijt-Metz D. Marginalization orientation of acculturation predicts activity levels in young Latina and African American females: a 3-year observational study. The Obesity Society Annual Meeting. San Antonio, TX. September 2012.</w:t>
      </w:r>
    </w:p>
    <w:p w:rsidR="00046D79" w:rsidRPr="00BF03A6"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Cs/>
          <w:iCs/>
        </w:rPr>
        <w:t xml:space="preserve">O’Reilly GA, Nguyen-Rodriguez ST, Hsu Y-W, </w:t>
      </w:r>
      <w:r w:rsidRPr="00BF03A6">
        <w:rPr>
          <w:rFonts w:asciiTheme="minorHAnsi" w:hAnsiTheme="minorHAnsi" w:cstheme="minorHAnsi"/>
          <w:b/>
          <w:bCs/>
          <w:iCs/>
        </w:rPr>
        <w:t>Belcher BR</w:t>
      </w:r>
      <w:r w:rsidRPr="00BF03A6">
        <w:rPr>
          <w:rFonts w:asciiTheme="minorHAnsi" w:hAnsiTheme="minorHAnsi" w:cstheme="minorHAnsi"/>
          <w:bCs/>
          <w:iCs/>
        </w:rPr>
        <w:t xml:space="preserve">, McClain AD, Cook LT, Davis J, Spruijt-Metz D. High fat dairy and fruit are associated with depressive symptoms in minority youth. Late breaking abstract at The Obesity Society Annual Meeting 2012. San Antonio, TX. September 20-24, 2012. </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C46639">
        <w:rPr>
          <w:rFonts w:asciiTheme="minorHAnsi" w:hAnsiTheme="minorHAnsi" w:cstheme="minorHAnsi"/>
          <w:bCs/>
          <w:iCs/>
        </w:rPr>
        <w:t xml:space="preserve">, Berrigan D, Chou C, Liu T, Nguyen-Rodriguez ST, Thornton A, Goran MI, Weigensberg MJ, Spruijt-Metz D. The influence of meal type on physical activity in minority adolescents: the Food, Adolescence, Mood, and Exercise (FAME) 2 study. The Obesity Society Annual Meeting. Orlando, FL. October 2011. </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Spruijt-Metz D, Liu T, </w:t>
      </w:r>
      <w:r w:rsidRPr="00BF03A6">
        <w:rPr>
          <w:rFonts w:asciiTheme="minorHAnsi" w:hAnsiTheme="minorHAnsi" w:cstheme="minorHAnsi"/>
          <w:b/>
          <w:bCs/>
          <w:iCs/>
        </w:rPr>
        <w:t>Belcher BR</w:t>
      </w:r>
      <w:r w:rsidRPr="00C46639">
        <w:rPr>
          <w:rFonts w:asciiTheme="minorHAnsi" w:hAnsiTheme="minorHAnsi" w:cstheme="minorHAnsi"/>
          <w:bCs/>
          <w:iCs/>
        </w:rPr>
        <w:t>, Lane CJ, Weigensberg MJ. Sugar Takes the Edge Off: High-sugar (HS) meals lead to lower objectively and subjectively measured stress as compared to high fiber meals (HF) in overweight Latino and African American (AA) youth: the Food, Adolescence, Mood, and Exercise (FAME) study. The Obesity Society Annual Meeting. Orlando, FL. October 2011.</w:t>
      </w:r>
    </w:p>
    <w:p w:rsidR="00046D79" w:rsidRPr="00BF03A6"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BF03A6">
        <w:rPr>
          <w:rFonts w:asciiTheme="minorHAnsi" w:hAnsiTheme="minorHAnsi" w:cstheme="minorHAnsi"/>
          <w:bCs/>
          <w:iCs/>
        </w:rPr>
        <w:t xml:space="preserve">, Emken BA, Hsu YW, McClain A, Weigensberg MJ, Spruijt-Metz D. Plasma leptin levels are associated with objectively measured moderate to vigorous physical activity (MVPA) independent of adiposity in 8-11 year old Latina and African American (AA) females. The Obesity Society Annual Meeting. San Diego, CA. October, 2010. </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C46639">
        <w:rPr>
          <w:rFonts w:asciiTheme="minorHAnsi" w:hAnsiTheme="minorHAnsi" w:cstheme="minorHAnsi"/>
          <w:bCs/>
          <w:iCs/>
        </w:rPr>
        <w:t>, Byrd-Williams C, Hsu YW, McClain A, Emken BA, Chou C-P, Spruijt-Metz D. Moderate to vigorous physical activity (MVPA) declines with age in minority female youth. American College of Sports Medicine Annual Meeting. Baltimore, MD. June 2010. Med Sci Sports Exerc Volume 42:5 Supplement, S371.</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Byrd-Williams CE, Davis JN, Spuijt-Metz D, </w:t>
      </w:r>
      <w:r w:rsidRPr="00BF03A6">
        <w:rPr>
          <w:rFonts w:asciiTheme="minorHAnsi" w:hAnsiTheme="minorHAnsi" w:cstheme="minorHAnsi"/>
          <w:b/>
          <w:bCs/>
          <w:iCs/>
        </w:rPr>
        <w:t>Belcher BR</w:t>
      </w:r>
      <w:r w:rsidRPr="00C46639">
        <w:rPr>
          <w:rFonts w:asciiTheme="minorHAnsi" w:hAnsiTheme="minorHAnsi" w:cstheme="minorHAnsi"/>
          <w:bCs/>
          <w:iCs/>
        </w:rPr>
        <w:t>, Hasson RE, Ventura EE, Toledo-Corral CM, Fisher JQ, Goran MI. Higher physical activity is associated with a lower accumulation of hepatic fat in overweight African American adolescents, but not their Latino counterparts. The Obesity Society Annual Scientific Meeting. Washington, DC. October 2009.</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Emken BA, Hsu YW, </w:t>
      </w:r>
      <w:r w:rsidRPr="00BF03A6">
        <w:rPr>
          <w:rFonts w:asciiTheme="minorHAnsi" w:hAnsiTheme="minorHAnsi" w:cstheme="minorHAnsi"/>
          <w:b/>
          <w:bCs/>
          <w:iCs/>
        </w:rPr>
        <w:t>Belcher BR</w:t>
      </w:r>
      <w:r w:rsidRPr="00C46639">
        <w:rPr>
          <w:rFonts w:asciiTheme="minorHAnsi" w:hAnsiTheme="minorHAnsi" w:cstheme="minorHAnsi"/>
          <w:bCs/>
          <w:iCs/>
        </w:rPr>
        <w:t>, Nguyen-Rodriguez ST, Weigensberg MJ, Spruijt-Metz D. Sedentary behavior is associated with lower levels of plasma adiponectin in minority girls. The Obesity Society Annual Scientific Meeting. Washington, DC. October 2009.</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Hsu YW, Ventura EE, Davis JN, </w:t>
      </w:r>
      <w:r w:rsidRPr="00BF03A6">
        <w:rPr>
          <w:rFonts w:asciiTheme="minorHAnsi" w:hAnsiTheme="minorHAnsi" w:cstheme="minorHAnsi"/>
          <w:b/>
          <w:bCs/>
          <w:iCs/>
        </w:rPr>
        <w:t>Belcher BR</w:t>
      </w:r>
      <w:r w:rsidRPr="00C46639">
        <w:rPr>
          <w:rFonts w:asciiTheme="minorHAnsi" w:hAnsiTheme="minorHAnsi" w:cstheme="minorHAnsi"/>
          <w:bCs/>
          <w:iCs/>
        </w:rPr>
        <w:t>, Byrd-Williams CE, Goran MI, Lane CJ, Weigensberg MJ, McClain, AD, Nguyen-Rodriguez ST, Spruijt-Metz D. Influences of physical activity and sedentary behavior on metabolic syndromes in minority youth. The Obesity Society Annual Scientific Meeting. Washington, DC, October 2009. Accepted for an oral presentation.</w:t>
      </w:r>
    </w:p>
    <w:p w:rsidR="00046D79" w:rsidRPr="00BF03A6"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Cs/>
          <w:iCs/>
        </w:rPr>
        <w:t xml:space="preserve">Byrd-Williams CE, </w:t>
      </w:r>
      <w:r w:rsidRPr="00BF03A6">
        <w:rPr>
          <w:rFonts w:asciiTheme="minorHAnsi" w:hAnsiTheme="minorHAnsi" w:cstheme="minorHAnsi"/>
          <w:b/>
          <w:bCs/>
          <w:iCs/>
        </w:rPr>
        <w:t>Belcher BR</w:t>
      </w:r>
      <w:r w:rsidRPr="00BF03A6">
        <w:rPr>
          <w:rFonts w:asciiTheme="minorHAnsi" w:hAnsiTheme="minorHAnsi" w:cstheme="minorHAnsi"/>
          <w:bCs/>
          <w:iCs/>
        </w:rPr>
        <w:t>, Ventura EE, Davis JN, Spruijt-Metz D, Toledo-Coral CM, Lane CJ, Goran MI. Effect of nutrition and strength training intervention on habitual physical activity in overweight Latino adolescents. The Transdisciplinary Research on Energetics and Cancer (TREC) Centers Scientific Meeting. Washington DC. May 2008.</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C46639">
        <w:rPr>
          <w:rFonts w:asciiTheme="minorHAnsi" w:hAnsiTheme="minorHAnsi" w:cstheme="minorHAnsi"/>
          <w:bCs/>
          <w:iCs/>
        </w:rPr>
        <w:t>, Nguyen-Rodriguez ST, Hsu YW, McClain AD, Chou CP, Unger JB, Spruijt-Metz D. Exploring the relationship among worries, emotional eating (EE), BMI percentile (BMI %) &amp; weight-related concerns (WC) in girls. The Obesity Society Annual Meeting. Phoenix, AZ. October 2008.</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Spruijt-Metz D, Hsu YW, </w:t>
      </w:r>
      <w:r w:rsidRPr="00BF03A6">
        <w:rPr>
          <w:rFonts w:asciiTheme="minorHAnsi" w:hAnsiTheme="minorHAnsi" w:cstheme="minorHAnsi"/>
          <w:b/>
          <w:bCs/>
          <w:iCs/>
        </w:rPr>
        <w:t>Belcher BR</w:t>
      </w:r>
      <w:r w:rsidRPr="00C46639">
        <w:rPr>
          <w:rFonts w:asciiTheme="minorHAnsi" w:hAnsiTheme="minorHAnsi" w:cstheme="minorHAnsi"/>
          <w:bCs/>
          <w:iCs/>
        </w:rPr>
        <w:t>, McClain AD, Nguyen-Rodriguez ST, Davis JN, Lane CJ, Adler M, Goran MI, Weigensberg MJ. Differences in physical inactivity between Tanner stages 1 and 2 in Latina (L) and African American (AA) girls: relationships to insulin secretion and sensitivity, body composition and negative life events. The Obesity Society Annual Meeting. Phoenix, AZ. October 2008.</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Hsu YW, Nguyen-Rodriguez ST, Chou CP, McClain AD, </w:t>
      </w:r>
      <w:r w:rsidRPr="00BF03A6">
        <w:rPr>
          <w:rFonts w:asciiTheme="minorHAnsi" w:hAnsiTheme="minorHAnsi" w:cstheme="minorHAnsi"/>
          <w:b/>
          <w:bCs/>
          <w:iCs/>
        </w:rPr>
        <w:t>Belcher BR</w:t>
      </w:r>
      <w:r w:rsidRPr="00C46639">
        <w:rPr>
          <w:rFonts w:asciiTheme="minorHAnsi" w:hAnsiTheme="minorHAnsi" w:cstheme="minorHAnsi"/>
          <w:bCs/>
          <w:iCs/>
        </w:rPr>
        <w:t>, Spruijt-Metz D. Influences of social support, perceived barriers, and negative meanings of physical activity on middle school students. The Obesity Society Annual Meeting. Phoenix, AZ. October 2008.</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Byrd-Williams C, </w:t>
      </w:r>
      <w:r w:rsidRPr="00BF03A6">
        <w:rPr>
          <w:rFonts w:asciiTheme="minorHAnsi" w:hAnsiTheme="minorHAnsi" w:cstheme="minorHAnsi"/>
          <w:b/>
          <w:bCs/>
          <w:iCs/>
        </w:rPr>
        <w:t>Belcher BR</w:t>
      </w:r>
      <w:r w:rsidRPr="00C46639">
        <w:rPr>
          <w:rFonts w:asciiTheme="minorHAnsi" w:hAnsiTheme="minorHAnsi" w:cstheme="minorHAnsi"/>
          <w:bCs/>
          <w:iCs/>
        </w:rPr>
        <w:t>, Ventura EE, Davis J, Spruijt-Metz D, Lane CJ, Toledo-Corral C, Goran MI. Effect of nutrition and strength training intervention on habitual physical activity in overweight Latino adolescents. The Obesity Society’s Annual Meeting. Phoenix, AZ. October 2008.</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McClain AD, Nguyen-Rodriguez ST, Spruijt-Metz D, </w:t>
      </w:r>
      <w:r w:rsidRPr="00BF03A6">
        <w:rPr>
          <w:rFonts w:asciiTheme="minorHAnsi" w:hAnsiTheme="minorHAnsi" w:cstheme="minorHAnsi"/>
          <w:b/>
          <w:bCs/>
          <w:iCs/>
        </w:rPr>
        <w:t>Belcher BR</w:t>
      </w:r>
      <w:r w:rsidRPr="00C46639">
        <w:rPr>
          <w:rFonts w:asciiTheme="minorHAnsi" w:hAnsiTheme="minorHAnsi" w:cstheme="minorHAnsi"/>
          <w:bCs/>
          <w:iCs/>
        </w:rPr>
        <w:t>, Hsu YW, Ventura EE, Lane CJ, Davis J, Goran MI. Motivation to eat fruits and vegetables as a predictor of sugar intake in Latino adolescent girls. The Obesity Society’s Annual Meeting. Phoenix, AZ. October 2008.</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C46639">
        <w:rPr>
          <w:rFonts w:asciiTheme="minorHAnsi" w:hAnsiTheme="minorHAnsi" w:cstheme="minorHAnsi"/>
          <w:bCs/>
          <w:iCs/>
        </w:rPr>
        <w:t>, Anderson D, Hsu YW, McClain A, McKenzie TL, and Spruijt-Metz D. Incorporating the effect of non-exercise activity thermogenesis in an observational measure of physical activity. Transdisciplinary Research in Energetics and Cancer Centers Scientific Meeting. Pasadena, CA. May 2007.</w:t>
      </w:r>
    </w:p>
    <w:p w:rsidR="00046D79" w:rsidRPr="00C46639" w:rsidRDefault="00046D79" w:rsidP="005B013B">
      <w:pPr>
        <w:pStyle w:val="ListParagraph"/>
        <w:numPr>
          <w:ilvl w:val="0"/>
          <w:numId w:val="8"/>
        </w:numPr>
        <w:spacing w:line="240" w:lineRule="auto"/>
        <w:ind w:left="360"/>
        <w:rPr>
          <w:rFonts w:asciiTheme="minorHAnsi" w:hAnsiTheme="minorHAnsi" w:cstheme="minorHAnsi"/>
          <w:bCs/>
          <w:iCs/>
        </w:rPr>
      </w:pPr>
      <w:r w:rsidRPr="00BF03A6">
        <w:rPr>
          <w:rFonts w:asciiTheme="minorHAnsi" w:hAnsiTheme="minorHAnsi" w:cstheme="minorHAnsi"/>
          <w:b/>
          <w:bCs/>
          <w:iCs/>
        </w:rPr>
        <w:t>Belcher BR</w:t>
      </w:r>
      <w:r w:rsidRPr="00C46639">
        <w:rPr>
          <w:rFonts w:asciiTheme="minorHAnsi" w:hAnsiTheme="minorHAnsi" w:cstheme="minorHAnsi"/>
          <w:bCs/>
          <w:iCs/>
        </w:rPr>
        <w:t>, Anderson D, Hsu Y-W, McClain A, McKenzie TL, and Spruijt-Metz D. Incorporating the effect of non-exercise activity thermogenesis in an observational measure of physical activity. The Obesity Society Annual Meeting. New Orleans, LA. October 2007.</w:t>
      </w:r>
    </w:p>
    <w:p w:rsidR="001D1F08" w:rsidRDefault="00046D79" w:rsidP="001D1F08">
      <w:pPr>
        <w:pStyle w:val="ListParagraph"/>
        <w:numPr>
          <w:ilvl w:val="0"/>
          <w:numId w:val="8"/>
        </w:numPr>
        <w:spacing w:line="240" w:lineRule="auto"/>
        <w:ind w:left="360"/>
        <w:rPr>
          <w:rFonts w:asciiTheme="minorHAnsi" w:hAnsiTheme="minorHAnsi" w:cstheme="minorHAnsi"/>
          <w:bCs/>
          <w:iCs/>
        </w:rPr>
      </w:pPr>
      <w:r w:rsidRPr="00C46639">
        <w:rPr>
          <w:rFonts w:asciiTheme="minorHAnsi" w:hAnsiTheme="minorHAnsi" w:cstheme="minorHAnsi"/>
          <w:bCs/>
          <w:iCs/>
        </w:rPr>
        <w:t xml:space="preserve">Spruijt-Metz D, </w:t>
      </w:r>
      <w:r w:rsidRPr="00BF03A6">
        <w:rPr>
          <w:rFonts w:asciiTheme="minorHAnsi" w:hAnsiTheme="minorHAnsi" w:cstheme="minorHAnsi"/>
          <w:b/>
          <w:bCs/>
          <w:iCs/>
        </w:rPr>
        <w:t>Belcher BR</w:t>
      </w:r>
      <w:r w:rsidRPr="00C46639">
        <w:rPr>
          <w:rFonts w:asciiTheme="minorHAnsi" w:hAnsiTheme="minorHAnsi" w:cstheme="minorHAnsi"/>
          <w:bCs/>
          <w:iCs/>
        </w:rPr>
        <w:t>, Davis J, Anderson D, Lane CJ, Chou CP, Salter D, Hsu YW, Neuhouser M, Richey J, McKenzie TL, Weigensberg MJ.  Acute effects of high sugar/low fiber (HS) versus low sugar/high fiber (LS) breakfasts on glucose, leptin, and physical activity in preadolescent overweight Latinas. The Obesity Society Annual Meeting. New Orleans, LA. October 2007.</w:t>
      </w:r>
    </w:p>
    <w:p w:rsidR="00497BFB" w:rsidRPr="00497BFB" w:rsidRDefault="00497BFB" w:rsidP="00497BFB">
      <w:pPr>
        <w:spacing w:line="240" w:lineRule="auto"/>
        <w:rPr>
          <w:rFonts w:cstheme="minorHAnsi"/>
          <w:b/>
          <w:bCs/>
          <w:iCs/>
        </w:rPr>
      </w:pPr>
      <w:r w:rsidRPr="00497BFB">
        <w:rPr>
          <w:rFonts w:cstheme="minorHAnsi"/>
          <w:b/>
          <w:bCs/>
          <w:iCs/>
        </w:rPr>
        <w:t>LEADERSHIP AND SERVICE</w:t>
      </w:r>
    </w:p>
    <w:p w:rsidR="00497BFB" w:rsidRPr="00497BFB" w:rsidRDefault="00497BFB" w:rsidP="00497BFB">
      <w:pPr>
        <w:spacing w:line="240" w:lineRule="auto"/>
        <w:rPr>
          <w:rFonts w:cstheme="minorHAnsi"/>
          <w:bCs/>
          <w:iCs/>
        </w:rPr>
      </w:pPr>
      <w:r w:rsidRPr="00497BFB">
        <w:rPr>
          <w:rFonts w:cstheme="minorHAnsi"/>
          <w:bCs/>
          <w:iCs/>
        </w:rPr>
        <w:t xml:space="preserve">Co-Chair, Cancer Prevention Fellowship Program Fellows Advisory Board </w:t>
      </w:r>
      <w:r w:rsidRPr="00497BFB">
        <w:rPr>
          <w:rFonts w:cstheme="minorHAnsi"/>
          <w:bCs/>
          <w:iCs/>
        </w:rPr>
        <w:tab/>
      </w:r>
      <w:r w:rsidRPr="00497BFB">
        <w:rPr>
          <w:rFonts w:cstheme="minorHAnsi"/>
          <w:bCs/>
          <w:iCs/>
        </w:rPr>
        <w:tab/>
        <w:t>2013-2014</w:t>
      </w:r>
    </w:p>
    <w:p w:rsidR="00497BFB" w:rsidRPr="00497BFB" w:rsidRDefault="00497BFB" w:rsidP="00497BFB">
      <w:pPr>
        <w:spacing w:line="240" w:lineRule="auto"/>
        <w:rPr>
          <w:rFonts w:cstheme="minorHAnsi"/>
          <w:bCs/>
          <w:iCs/>
        </w:rPr>
      </w:pPr>
      <w:r w:rsidRPr="00497BFB">
        <w:rPr>
          <w:rFonts w:cstheme="minorHAnsi"/>
          <w:bCs/>
          <w:iCs/>
        </w:rPr>
        <w:t>Cancer Prevention Fellowship Program Liaison to the NIH Fellows Committee</w:t>
      </w:r>
      <w:r w:rsidRPr="00497BFB">
        <w:rPr>
          <w:rFonts w:cstheme="minorHAnsi"/>
          <w:bCs/>
          <w:iCs/>
        </w:rPr>
        <w:tab/>
      </w:r>
      <w:r w:rsidRPr="00497BFB">
        <w:rPr>
          <w:rFonts w:cstheme="minorHAnsi"/>
          <w:bCs/>
          <w:iCs/>
        </w:rPr>
        <w:tab/>
        <w:t>2012-2013</w:t>
      </w:r>
    </w:p>
    <w:p w:rsidR="00497BFB" w:rsidRPr="00497BFB" w:rsidRDefault="00497BFB" w:rsidP="00497BFB">
      <w:pPr>
        <w:spacing w:line="240" w:lineRule="auto"/>
        <w:rPr>
          <w:rFonts w:cstheme="minorHAnsi"/>
          <w:bCs/>
          <w:iCs/>
        </w:rPr>
      </w:pPr>
      <w:r w:rsidRPr="00497BFB">
        <w:rPr>
          <w:rFonts w:cstheme="minorHAnsi"/>
          <w:bCs/>
          <w:iCs/>
        </w:rPr>
        <w:t>Co-Chair, Cancer Prevention Fellowship Program Annual Research Symposium</w:t>
      </w:r>
      <w:r w:rsidRPr="00497BFB">
        <w:rPr>
          <w:rFonts w:cstheme="minorHAnsi"/>
          <w:bCs/>
          <w:iCs/>
        </w:rPr>
        <w:tab/>
      </w:r>
      <w:r w:rsidRPr="00497BFB">
        <w:rPr>
          <w:rFonts w:cstheme="minorHAnsi"/>
          <w:bCs/>
          <w:iCs/>
        </w:rPr>
        <w:tab/>
        <w:t>2012</w:t>
      </w:r>
    </w:p>
    <w:p w:rsidR="00497BFB" w:rsidRPr="00497BFB" w:rsidRDefault="00497BFB" w:rsidP="00497BFB">
      <w:pPr>
        <w:spacing w:line="240" w:lineRule="auto"/>
        <w:rPr>
          <w:rFonts w:cstheme="minorHAnsi"/>
          <w:bCs/>
          <w:iCs/>
        </w:rPr>
      </w:pPr>
      <w:r w:rsidRPr="00497BFB">
        <w:rPr>
          <w:rFonts w:cstheme="minorHAnsi"/>
          <w:bCs/>
          <w:iCs/>
        </w:rPr>
        <w:t>Member, Diet, Weight, and Physical Activity Working Group, NCI</w:t>
      </w:r>
      <w:r w:rsidRPr="00497BFB">
        <w:rPr>
          <w:rFonts w:cstheme="minorHAnsi"/>
          <w:bCs/>
          <w:iCs/>
        </w:rPr>
        <w:tab/>
      </w:r>
      <w:r w:rsidRPr="00497BFB">
        <w:rPr>
          <w:rFonts w:cstheme="minorHAnsi"/>
          <w:bCs/>
          <w:iCs/>
        </w:rPr>
        <w:tab/>
      </w:r>
      <w:r w:rsidRPr="00497BFB">
        <w:rPr>
          <w:rFonts w:cstheme="minorHAnsi"/>
          <w:bCs/>
          <w:iCs/>
        </w:rPr>
        <w:tab/>
        <w:t>2011-Present</w:t>
      </w:r>
    </w:p>
    <w:p w:rsidR="00497BFB" w:rsidRPr="00497BFB" w:rsidRDefault="00497BFB" w:rsidP="00497BFB">
      <w:pPr>
        <w:spacing w:line="240" w:lineRule="auto"/>
        <w:rPr>
          <w:rFonts w:cstheme="minorHAnsi"/>
          <w:bCs/>
          <w:iCs/>
        </w:rPr>
      </w:pPr>
      <w:r w:rsidRPr="00497BFB">
        <w:rPr>
          <w:rFonts w:cstheme="minorHAnsi"/>
          <w:bCs/>
          <w:iCs/>
        </w:rPr>
        <w:t>Member, Federal Physical Activity Surveillance Working Group (CDC &amp; NCI)</w:t>
      </w:r>
      <w:r w:rsidRPr="00497BFB">
        <w:rPr>
          <w:rFonts w:cstheme="minorHAnsi"/>
          <w:bCs/>
          <w:iCs/>
        </w:rPr>
        <w:tab/>
      </w:r>
      <w:r w:rsidRPr="00497BFB">
        <w:rPr>
          <w:rFonts w:cstheme="minorHAnsi"/>
          <w:bCs/>
          <w:iCs/>
        </w:rPr>
        <w:tab/>
        <w:t>2011-Present</w:t>
      </w:r>
    </w:p>
    <w:p w:rsidR="00497BFB" w:rsidRPr="00497BFB" w:rsidRDefault="00497BFB" w:rsidP="00497BFB">
      <w:pPr>
        <w:spacing w:line="240" w:lineRule="auto"/>
        <w:rPr>
          <w:rFonts w:cstheme="minorHAnsi"/>
          <w:bCs/>
          <w:iCs/>
        </w:rPr>
      </w:pPr>
      <w:r w:rsidRPr="00497BFB">
        <w:rPr>
          <w:rFonts w:cstheme="minorHAnsi"/>
          <w:bCs/>
          <w:iCs/>
        </w:rPr>
        <w:t>Member, National Collaborative on Childhood Obesity Research</w:t>
      </w:r>
      <w:r w:rsidRPr="00497BFB">
        <w:rPr>
          <w:rFonts w:cstheme="minorHAnsi"/>
          <w:bCs/>
          <w:iCs/>
        </w:rPr>
        <w:tab/>
      </w:r>
      <w:r w:rsidRPr="00497BFB">
        <w:rPr>
          <w:rFonts w:cstheme="minorHAnsi"/>
          <w:bCs/>
          <w:iCs/>
        </w:rPr>
        <w:tab/>
      </w:r>
      <w:r w:rsidRPr="00497BFB">
        <w:rPr>
          <w:rFonts w:cstheme="minorHAnsi"/>
          <w:bCs/>
          <w:iCs/>
        </w:rPr>
        <w:tab/>
      </w:r>
      <w:r w:rsidRPr="00497BFB">
        <w:rPr>
          <w:rFonts w:cstheme="minorHAnsi"/>
          <w:bCs/>
          <w:iCs/>
        </w:rPr>
        <w:tab/>
        <w:t>2011-Present</w:t>
      </w:r>
    </w:p>
    <w:p w:rsidR="00497BFB" w:rsidRPr="00497BFB" w:rsidRDefault="00497BFB" w:rsidP="00497BFB">
      <w:pPr>
        <w:spacing w:line="240" w:lineRule="auto"/>
        <w:rPr>
          <w:rFonts w:cstheme="minorHAnsi"/>
          <w:bCs/>
          <w:iCs/>
        </w:rPr>
      </w:pPr>
      <w:r w:rsidRPr="00497BFB">
        <w:rPr>
          <w:rFonts w:cstheme="minorHAnsi"/>
          <w:bCs/>
          <w:iCs/>
        </w:rPr>
        <w:t>Secretary, Physical Activity, Sleep, and Environment Working Group (TREC)</w:t>
      </w:r>
      <w:r w:rsidRPr="00497BFB">
        <w:rPr>
          <w:rFonts w:cstheme="minorHAnsi"/>
          <w:bCs/>
          <w:iCs/>
        </w:rPr>
        <w:tab/>
      </w:r>
      <w:r w:rsidRPr="00497BFB">
        <w:rPr>
          <w:rFonts w:cstheme="minorHAnsi"/>
          <w:bCs/>
          <w:iCs/>
        </w:rPr>
        <w:tab/>
        <w:t>2008-2011</w:t>
      </w:r>
    </w:p>
    <w:p w:rsidR="00497BFB" w:rsidRPr="00497BFB" w:rsidRDefault="00497BFB" w:rsidP="00497BFB">
      <w:pPr>
        <w:spacing w:line="240" w:lineRule="auto"/>
        <w:rPr>
          <w:rFonts w:cstheme="minorHAnsi"/>
          <w:bCs/>
          <w:iCs/>
        </w:rPr>
      </w:pPr>
      <w:r w:rsidRPr="00497BFB">
        <w:rPr>
          <w:rFonts w:cstheme="minorHAnsi"/>
          <w:bCs/>
          <w:iCs/>
        </w:rPr>
        <w:t>Vice President, Health Behavior Research Association (USC)</w:t>
      </w:r>
      <w:r w:rsidRPr="00497BFB">
        <w:rPr>
          <w:rFonts w:cstheme="minorHAnsi"/>
          <w:bCs/>
          <w:iCs/>
        </w:rPr>
        <w:tab/>
      </w:r>
      <w:r w:rsidRPr="00497BFB">
        <w:rPr>
          <w:rFonts w:cstheme="minorHAnsi"/>
          <w:bCs/>
          <w:iCs/>
        </w:rPr>
        <w:tab/>
      </w:r>
      <w:r w:rsidRPr="00497BFB">
        <w:rPr>
          <w:rFonts w:cstheme="minorHAnsi"/>
          <w:bCs/>
          <w:iCs/>
        </w:rPr>
        <w:tab/>
      </w:r>
      <w:r w:rsidRPr="00497BFB">
        <w:rPr>
          <w:rFonts w:cstheme="minorHAnsi"/>
          <w:bCs/>
          <w:iCs/>
        </w:rPr>
        <w:tab/>
        <w:t>2007-2008</w:t>
      </w:r>
    </w:p>
    <w:p w:rsidR="00733AE1" w:rsidRDefault="00733AE1">
      <w:pPr>
        <w:contextualSpacing/>
      </w:pPr>
    </w:p>
    <w:sectPr w:rsidR="00733AE1" w:rsidSect="001D1F0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DC" w:rsidRDefault="00DB0ADC" w:rsidP="00012816">
      <w:pPr>
        <w:spacing w:after="0" w:line="240" w:lineRule="auto"/>
      </w:pPr>
      <w:r>
        <w:separator/>
      </w:r>
    </w:p>
  </w:endnote>
  <w:endnote w:type="continuationSeparator" w:id="0">
    <w:p w:rsidR="00DB0ADC" w:rsidRDefault="00DB0ADC" w:rsidP="0001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63396"/>
      <w:docPartObj>
        <w:docPartGallery w:val="Page Numbers (Bottom of Page)"/>
        <w:docPartUnique/>
      </w:docPartObj>
    </w:sdtPr>
    <w:sdtContent>
      <w:sdt>
        <w:sdtPr>
          <w:id w:val="98381352"/>
          <w:docPartObj>
            <w:docPartGallery w:val="Page Numbers (Top of Page)"/>
            <w:docPartUnique/>
          </w:docPartObj>
        </w:sdtPr>
        <w:sdtContent>
          <w:p w:rsidR="00A40ECA" w:rsidRDefault="00A40ECA" w:rsidP="00012816">
            <w:pPr>
              <w:pStyle w:val="Footer"/>
              <w:jc w:val="right"/>
            </w:pPr>
            <w:r>
              <w:t xml:space="preserve">Belcher BR, </w:t>
            </w:r>
            <w:r w:rsidRPr="00012816">
              <w:t xml:space="preserve">Page </w:t>
            </w:r>
            <w:r w:rsidRPr="00012816">
              <w:rPr>
                <w:bCs/>
                <w:sz w:val="24"/>
                <w:szCs w:val="24"/>
              </w:rPr>
              <w:fldChar w:fldCharType="begin"/>
            </w:r>
            <w:r w:rsidRPr="00012816">
              <w:rPr>
                <w:bCs/>
              </w:rPr>
              <w:instrText xml:space="preserve"> PAGE </w:instrText>
            </w:r>
            <w:r w:rsidRPr="00012816">
              <w:rPr>
                <w:bCs/>
                <w:sz w:val="24"/>
                <w:szCs w:val="24"/>
              </w:rPr>
              <w:fldChar w:fldCharType="separate"/>
            </w:r>
            <w:r w:rsidR="00DB0ADC">
              <w:rPr>
                <w:bCs/>
                <w:noProof/>
              </w:rPr>
              <w:t>1</w:t>
            </w:r>
            <w:r w:rsidRPr="00012816">
              <w:rPr>
                <w:bCs/>
                <w:sz w:val="24"/>
                <w:szCs w:val="24"/>
              </w:rPr>
              <w:fldChar w:fldCharType="end"/>
            </w:r>
            <w:r w:rsidRPr="00012816">
              <w:t xml:space="preserve"> of </w:t>
            </w:r>
            <w:r w:rsidRPr="00012816">
              <w:rPr>
                <w:bCs/>
                <w:sz w:val="24"/>
                <w:szCs w:val="24"/>
              </w:rPr>
              <w:fldChar w:fldCharType="begin"/>
            </w:r>
            <w:r w:rsidRPr="00012816">
              <w:rPr>
                <w:bCs/>
              </w:rPr>
              <w:instrText xml:space="preserve"> NUMPAGES  </w:instrText>
            </w:r>
            <w:r w:rsidRPr="00012816">
              <w:rPr>
                <w:bCs/>
                <w:sz w:val="24"/>
                <w:szCs w:val="24"/>
              </w:rPr>
              <w:fldChar w:fldCharType="separate"/>
            </w:r>
            <w:r w:rsidR="00DB0ADC">
              <w:rPr>
                <w:bCs/>
                <w:noProof/>
              </w:rPr>
              <w:t>1</w:t>
            </w:r>
            <w:r w:rsidRPr="00012816">
              <w:rPr>
                <w:bCs/>
                <w:sz w:val="24"/>
                <w:szCs w:val="24"/>
              </w:rPr>
              <w:fldChar w:fldCharType="end"/>
            </w:r>
          </w:p>
        </w:sdtContent>
      </w:sdt>
    </w:sdtContent>
  </w:sdt>
  <w:p w:rsidR="00A40ECA" w:rsidRDefault="00A4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DC" w:rsidRDefault="00DB0ADC" w:rsidP="00012816">
      <w:pPr>
        <w:spacing w:after="0" w:line="240" w:lineRule="auto"/>
      </w:pPr>
      <w:r>
        <w:separator/>
      </w:r>
    </w:p>
  </w:footnote>
  <w:footnote w:type="continuationSeparator" w:id="0">
    <w:p w:rsidR="00DB0ADC" w:rsidRDefault="00DB0ADC" w:rsidP="00012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F0C"/>
    <w:multiLevelType w:val="hybridMultilevel"/>
    <w:tmpl w:val="60F2B1F2"/>
    <w:lvl w:ilvl="0" w:tplc="18C6B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5C97"/>
    <w:multiLevelType w:val="hybridMultilevel"/>
    <w:tmpl w:val="CC12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53643"/>
    <w:multiLevelType w:val="hybridMultilevel"/>
    <w:tmpl w:val="F5BEFC70"/>
    <w:lvl w:ilvl="0" w:tplc="D2882B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25103"/>
    <w:multiLevelType w:val="hybridMultilevel"/>
    <w:tmpl w:val="F00C7F7E"/>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830A0"/>
    <w:multiLevelType w:val="hybridMultilevel"/>
    <w:tmpl w:val="E72AD898"/>
    <w:lvl w:ilvl="0" w:tplc="18C6B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0452"/>
    <w:multiLevelType w:val="hybridMultilevel"/>
    <w:tmpl w:val="AA9CA778"/>
    <w:lvl w:ilvl="0" w:tplc="27147C4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B6D9D"/>
    <w:multiLevelType w:val="hybridMultilevel"/>
    <w:tmpl w:val="FF54E1AA"/>
    <w:lvl w:ilvl="0" w:tplc="18C6B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568DE"/>
    <w:multiLevelType w:val="hybridMultilevel"/>
    <w:tmpl w:val="F00C7F7E"/>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08"/>
    <w:rsid w:val="000105C4"/>
    <w:rsid w:val="00012816"/>
    <w:rsid w:val="00040C75"/>
    <w:rsid w:val="00046D79"/>
    <w:rsid w:val="00083345"/>
    <w:rsid w:val="000D5099"/>
    <w:rsid w:val="000E51C5"/>
    <w:rsid w:val="000F5BE1"/>
    <w:rsid w:val="001008BD"/>
    <w:rsid w:val="00104E5B"/>
    <w:rsid w:val="00131046"/>
    <w:rsid w:val="00140ED1"/>
    <w:rsid w:val="00164735"/>
    <w:rsid w:val="0019748B"/>
    <w:rsid w:val="001A66D3"/>
    <w:rsid w:val="001D1F08"/>
    <w:rsid w:val="001F7A43"/>
    <w:rsid w:val="002438AC"/>
    <w:rsid w:val="002B0277"/>
    <w:rsid w:val="002C255E"/>
    <w:rsid w:val="00302900"/>
    <w:rsid w:val="00303319"/>
    <w:rsid w:val="00331DD6"/>
    <w:rsid w:val="00334F0F"/>
    <w:rsid w:val="00342950"/>
    <w:rsid w:val="003533B6"/>
    <w:rsid w:val="00364D78"/>
    <w:rsid w:val="003943BC"/>
    <w:rsid w:val="0049249B"/>
    <w:rsid w:val="00497BFB"/>
    <w:rsid w:val="004A15AE"/>
    <w:rsid w:val="004E5322"/>
    <w:rsid w:val="00524323"/>
    <w:rsid w:val="00536541"/>
    <w:rsid w:val="0054734F"/>
    <w:rsid w:val="005B013B"/>
    <w:rsid w:val="005B6985"/>
    <w:rsid w:val="005E0862"/>
    <w:rsid w:val="005E138A"/>
    <w:rsid w:val="005E2432"/>
    <w:rsid w:val="006459F9"/>
    <w:rsid w:val="0065241F"/>
    <w:rsid w:val="00687C6B"/>
    <w:rsid w:val="006B2F16"/>
    <w:rsid w:val="006C4FDB"/>
    <w:rsid w:val="006C6485"/>
    <w:rsid w:val="007334DB"/>
    <w:rsid w:val="00733AE1"/>
    <w:rsid w:val="007D72F4"/>
    <w:rsid w:val="0080605B"/>
    <w:rsid w:val="00833823"/>
    <w:rsid w:val="00857922"/>
    <w:rsid w:val="008A288E"/>
    <w:rsid w:val="008D4575"/>
    <w:rsid w:val="009457E4"/>
    <w:rsid w:val="009602D1"/>
    <w:rsid w:val="009603F1"/>
    <w:rsid w:val="009A2554"/>
    <w:rsid w:val="009D60FB"/>
    <w:rsid w:val="009F12C9"/>
    <w:rsid w:val="00A27DC7"/>
    <w:rsid w:val="00A35813"/>
    <w:rsid w:val="00A40ECA"/>
    <w:rsid w:val="00A833C2"/>
    <w:rsid w:val="00AA29BF"/>
    <w:rsid w:val="00AC6DD9"/>
    <w:rsid w:val="00AD64BD"/>
    <w:rsid w:val="00B21E96"/>
    <w:rsid w:val="00B30034"/>
    <w:rsid w:val="00B529F5"/>
    <w:rsid w:val="00B66C15"/>
    <w:rsid w:val="00B92C61"/>
    <w:rsid w:val="00BC349C"/>
    <w:rsid w:val="00BD0242"/>
    <w:rsid w:val="00C06273"/>
    <w:rsid w:val="00C23A07"/>
    <w:rsid w:val="00C90059"/>
    <w:rsid w:val="00C959CA"/>
    <w:rsid w:val="00CF0A8E"/>
    <w:rsid w:val="00D30F3B"/>
    <w:rsid w:val="00D52B68"/>
    <w:rsid w:val="00D808A3"/>
    <w:rsid w:val="00D84844"/>
    <w:rsid w:val="00DB0ADC"/>
    <w:rsid w:val="00E36C31"/>
    <w:rsid w:val="00E65870"/>
    <w:rsid w:val="00ED0100"/>
    <w:rsid w:val="00ED795B"/>
    <w:rsid w:val="00F0570A"/>
    <w:rsid w:val="00F15BED"/>
    <w:rsid w:val="00F70444"/>
    <w:rsid w:val="00F704C0"/>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44FC"/>
  <w15:docId w15:val="{EC3E5E04-8E35-4564-8CAE-FA367F73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staticdata">
    <w:name w:val="clsstaticdata"/>
    <w:basedOn w:val="DefaultParagraphFont"/>
    <w:rsid w:val="002C255E"/>
  </w:style>
  <w:style w:type="character" w:styleId="CommentReference">
    <w:name w:val="annotation reference"/>
    <w:basedOn w:val="DefaultParagraphFont"/>
    <w:uiPriority w:val="99"/>
    <w:semiHidden/>
    <w:unhideWhenUsed/>
    <w:rsid w:val="00A833C2"/>
    <w:rPr>
      <w:sz w:val="16"/>
      <w:szCs w:val="16"/>
    </w:rPr>
  </w:style>
  <w:style w:type="paragraph" w:styleId="CommentText">
    <w:name w:val="annotation text"/>
    <w:basedOn w:val="Normal"/>
    <w:link w:val="CommentTextChar"/>
    <w:uiPriority w:val="99"/>
    <w:semiHidden/>
    <w:unhideWhenUsed/>
    <w:rsid w:val="00A833C2"/>
    <w:pPr>
      <w:spacing w:line="240" w:lineRule="auto"/>
    </w:pPr>
    <w:rPr>
      <w:sz w:val="20"/>
      <w:szCs w:val="20"/>
    </w:rPr>
  </w:style>
  <w:style w:type="character" w:customStyle="1" w:styleId="CommentTextChar">
    <w:name w:val="Comment Text Char"/>
    <w:basedOn w:val="DefaultParagraphFont"/>
    <w:link w:val="CommentText"/>
    <w:uiPriority w:val="99"/>
    <w:semiHidden/>
    <w:rsid w:val="00A833C2"/>
    <w:rPr>
      <w:sz w:val="20"/>
      <w:szCs w:val="20"/>
    </w:rPr>
  </w:style>
  <w:style w:type="paragraph" w:styleId="CommentSubject">
    <w:name w:val="annotation subject"/>
    <w:basedOn w:val="CommentText"/>
    <w:next w:val="CommentText"/>
    <w:link w:val="CommentSubjectChar"/>
    <w:uiPriority w:val="99"/>
    <w:semiHidden/>
    <w:unhideWhenUsed/>
    <w:rsid w:val="00A833C2"/>
    <w:rPr>
      <w:b/>
      <w:bCs/>
    </w:rPr>
  </w:style>
  <w:style w:type="character" w:customStyle="1" w:styleId="CommentSubjectChar">
    <w:name w:val="Comment Subject Char"/>
    <w:basedOn w:val="CommentTextChar"/>
    <w:link w:val="CommentSubject"/>
    <w:uiPriority w:val="99"/>
    <w:semiHidden/>
    <w:rsid w:val="00A833C2"/>
    <w:rPr>
      <w:b/>
      <w:bCs/>
      <w:sz w:val="20"/>
      <w:szCs w:val="20"/>
    </w:rPr>
  </w:style>
  <w:style w:type="paragraph" w:styleId="BalloonText">
    <w:name w:val="Balloon Text"/>
    <w:basedOn w:val="Normal"/>
    <w:link w:val="BalloonTextChar"/>
    <w:uiPriority w:val="99"/>
    <w:semiHidden/>
    <w:unhideWhenUsed/>
    <w:rsid w:val="00A8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C2"/>
    <w:rPr>
      <w:rFonts w:ascii="Tahoma" w:hAnsi="Tahoma" w:cs="Tahoma"/>
      <w:sz w:val="16"/>
      <w:szCs w:val="16"/>
    </w:rPr>
  </w:style>
  <w:style w:type="paragraph" w:styleId="ListParagraph">
    <w:name w:val="List Paragraph"/>
    <w:basedOn w:val="Normal"/>
    <w:link w:val="ListParagraphChar"/>
    <w:uiPriority w:val="34"/>
    <w:qFormat/>
    <w:rsid w:val="000E51C5"/>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0E51C5"/>
    <w:rPr>
      <w:rFonts w:ascii="Calibri" w:eastAsia="Calibri" w:hAnsi="Calibri" w:cs="Times New Roman"/>
    </w:rPr>
  </w:style>
  <w:style w:type="paragraph" w:styleId="Header">
    <w:name w:val="header"/>
    <w:basedOn w:val="Normal"/>
    <w:link w:val="HeaderChar"/>
    <w:uiPriority w:val="99"/>
    <w:unhideWhenUsed/>
    <w:rsid w:val="0001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16"/>
  </w:style>
  <w:style w:type="paragraph" w:styleId="Footer">
    <w:name w:val="footer"/>
    <w:basedOn w:val="Normal"/>
    <w:link w:val="FooterChar"/>
    <w:uiPriority w:val="99"/>
    <w:unhideWhenUsed/>
    <w:rsid w:val="0001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16"/>
  </w:style>
  <w:style w:type="character" w:styleId="Hyperlink">
    <w:name w:val="Hyperlink"/>
    <w:basedOn w:val="DefaultParagraphFont"/>
    <w:uiPriority w:val="99"/>
    <w:unhideWhenUsed/>
    <w:rsid w:val="003943BC"/>
    <w:rPr>
      <w:color w:val="0000FF" w:themeColor="hyperlink"/>
      <w:u w:val="single"/>
    </w:rPr>
  </w:style>
  <w:style w:type="paragraph" w:styleId="PlainText">
    <w:name w:val="Plain Text"/>
    <w:basedOn w:val="Normal"/>
    <w:link w:val="PlainTextChar"/>
    <w:uiPriority w:val="99"/>
    <w:semiHidden/>
    <w:unhideWhenUsed/>
    <w:rsid w:val="006459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59F9"/>
    <w:rPr>
      <w:rFonts w:ascii="Calibri" w:hAnsi="Calibri"/>
      <w:szCs w:val="21"/>
    </w:rPr>
  </w:style>
  <w:style w:type="character" w:customStyle="1" w:styleId="m958406785387657684gmail-apple-converted-space">
    <w:name w:val="m_958406785387657684gmail-apple-converted-space"/>
    <w:basedOn w:val="DefaultParagraphFont"/>
    <w:rsid w:val="007D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2116">
      <w:bodyDiv w:val="1"/>
      <w:marLeft w:val="0"/>
      <w:marRight w:val="0"/>
      <w:marTop w:val="0"/>
      <w:marBottom w:val="0"/>
      <w:divBdr>
        <w:top w:val="none" w:sz="0" w:space="0" w:color="auto"/>
        <w:left w:val="none" w:sz="0" w:space="0" w:color="auto"/>
        <w:bottom w:val="none" w:sz="0" w:space="0" w:color="auto"/>
        <w:right w:val="none" w:sz="0" w:space="0" w:color="auto"/>
      </w:divBdr>
    </w:div>
    <w:div w:id="318197229">
      <w:bodyDiv w:val="1"/>
      <w:marLeft w:val="0"/>
      <w:marRight w:val="0"/>
      <w:marTop w:val="0"/>
      <w:marBottom w:val="0"/>
      <w:divBdr>
        <w:top w:val="none" w:sz="0" w:space="0" w:color="auto"/>
        <w:left w:val="none" w:sz="0" w:space="0" w:color="auto"/>
        <w:bottom w:val="none" w:sz="0" w:space="0" w:color="auto"/>
        <w:right w:val="none" w:sz="0" w:space="0" w:color="auto"/>
      </w:divBdr>
      <w:divsChild>
        <w:div w:id="297077077">
          <w:marLeft w:val="0"/>
          <w:marRight w:val="0"/>
          <w:marTop w:val="34"/>
          <w:marBottom w:val="34"/>
          <w:divBdr>
            <w:top w:val="none" w:sz="0" w:space="0" w:color="auto"/>
            <w:left w:val="none" w:sz="0" w:space="0" w:color="auto"/>
            <w:bottom w:val="none" w:sz="0" w:space="0" w:color="auto"/>
            <w:right w:val="none" w:sz="0" w:space="0" w:color="auto"/>
          </w:divBdr>
        </w:div>
      </w:divsChild>
    </w:div>
    <w:div w:id="1462922471">
      <w:bodyDiv w:val="1"/>
      <w:marLeft w:val="0"/>
      <w:marRight w:val="0"/>
      <w:marTop w:val="0"/>
      <w:marBottom w:val="0"/>
      <w:divBdr>
        <w:top w:val="none" w:sz="0" w:space="0" w:color="auto"/>
        <w:left w:val="none" w:sz="0" w:space="0" w:color="auto"/>
        <w:bottom w:val="none" w:sz="0" w:space="0" w:color="auto"/>
        <w:right w:val="none" w:sz="0" w:space="0" w:color="auto"/>
      </w:divBdr>
      <w:divsChild>
        <w:div w:id="947545184">
          <w:marLeft w:val="0"/>
          <w:marRight w:val="0"/>
          <w:marTop w:val="34"/>
          <w:marBottom w:val="34"/>
          <w:divBdr>
            <w:top w:val="none" w:sz="0" w:space="0" w:color="auto"/>
            <w:left w:val="none" w:sz="0" w:space="0" w:color="auto"/>
            <w:bottom w:val="none" w:sz="0" w:space="0" w:color="auto"/>
            <w:right w:val="none" w:sz="0" w:space="0" w:color="auto"/>
          </w:divBdr>
        </w:div>
      </w:divsChild>
    </w:div>
    <w:div w:id="1487550131">
      <w:bodyDiv w:val="1"/>
      <w:marLeft w:val="0"/>
      <w:marRight w:val="0"/>
      <w:marTop w:val="0"/>
      <w:marBottom w:val="0"/>
      <w:divBdr>
        <w:top w:val="none" w:sz="0" w:space="0" w:color="auto"/>
        <w:left w:val="none" w:sz="0" w:space="0" w:color="auto"/>
        <w:bottom w:val="none" w:sz="0" w:space="0" w:color="auto"/>
        <w:right w:val="none" w:sz="0" w:space="0" w:color="auto"/>
      </w:divBdr>
    </w:div>
    <w:div w:id="1586719490">
      <w:bodyDiv w:val="1"/>
      <w:marLeft w:val="0"/>
      <w:marRight w:val="0"/>
      <w:marTop w:val="0"/>
      <w:marBottom w:val="0"/>
      <w:divBdr>
        <w:top w:val="none" w:sz="0" w:space="0" w:color="auto"/>
        <w:left w:val="none" w:sz="0" w:space="0" w:color="auto"/>
        <w:bottom w:val="none" w:sz="0" w:space="0" w:color="auto"/>
        <w:right w:val="none" w:sz="0" w:space="0" w:color="auto"/>
      </w:divBdr>
    </w:div>
    <w:div w:id="1679113220">
      <w:bodyDiv w:val="1"/>
      <w:marLeft w:val="0"/>
      <w:marRight w:val="0"/>
      <w:marTop w:val="0"/>
      <w:marBottom w:val="0"/>
      <w:divBdr>
        <w:top w:val="none" w:sz="0" w:space="0" w:color="auto"/>
        <w:left w:val="none" w:sz="0" w:space="0" w:color="auto"/>
        <w:bottom w:val="none" w:sz="0" w:space="0" w:color="auto"/>
        <w:right w:val="none" w:sz="0" w:space="0" w:color="auto"/>
      </w:divBdr>
    </w:div>
    <w:div w:id="1812401689">
      <w:bodyDiv w:val="1"/>
      <w:marLeft w:val="0"/>
      <w:marRight w:val="0"/>
      <w:marTop w:val="0"/>
      <w:marBottom w:val="0"/>
      <w:divBdr>
        <w:top w:val="none" w:sz="0" w:space="0" w:color="auto"/>
        <w:left w:val="none" w:sz="0" w:space="0" w:color="auto"/>
        <w:bottom w:val="none" w:sz="0" w:space="0" w:color="auto"/>
        <w:right w:val="none" w:sz="0" w:space="0" w:color="auto"/>
      </w:divBdr>
    </w:div>
    <w:div w:id="1899197323">
      <w:bodyDiv w:val="1"/>
      <w:marLeft w:val="0"/>
      <w:marRight w:val="0"/>
      <w:marTop w:val="0"/>
      <w:marBottom w:val="0"/>
      <w:divBdr>
        <w:top w:val="none" w:sz="0" w:space="0" w:color="auto"/>
        <w:left w:val="none" w:sz="0" w:space="0" w:color="auto"/>
        <w:bottom w:val="none" w:sz="0" w:space="0" w:color="auto"/>
        <w:right w:val="none" w:sz="0" w:space="0" w:color="auto"/>
      </w:divBdr>
    </w:div>
    <w:div w:id="1941916159">
      <w:bodyDiv w:val="1"/>
      <w:marLeft w:val="0"/>
      <w:marRight w:val="0"/>
      <w:marTop w:val="0"/>
      <w:marBottom w:val="0"/>
      <w:divBdr>
        <w:top w:val="none" w:sz="0" w:space="0" w:color="auto"/>
        <w:left w:val="none" w:sz="0" w:space="0" w:color="auto"/>
        <w:bottom w:val="none" w:sz="0" w:space="0" w:color="auto"/>
        <w:right w:val="none" w:sz="0" w:space="0" w:color="auto"/>
      </w:divBdr>
    </w:div>
    <w:div w:id="2106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elcher@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1</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bbelcher</dc:creator>
  <cp:lastModifiedBy>Britni Ryan Belcher</cp:lastModifiedBy>
  <cp:revision>9</cp:revision>
  <cp:lastPrinted>2017-02-28T18:12:00Z</cp:lastPrinted>
  <dcterms:created xsi:type="dcterms:W3CDTF">2017-12-14T01:06:00Z</dcterms:created>
  <dcterms:modified xsi:type="dcterms:W3CDTF">2017-12-15T00:06:00Z</dcterms:modified>
</cp:coreProperties>
</file>